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F83E7" w14:textId="061E1600" w:rsidR="00F823B1" w:rsidRDefault="00F823B1" w:rsidP="00F823B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OLE_LINK5"/>
      <w:bookmarkStart w:id="1" w:name="OLE_LINK6"/>
      <w:r w:rsidRPr="002B719B">
        <w:rPr>
          <w:rFonts w:ascii="Arial" w:eastAsia="SimSun" w:hAnsi="Arial" w:cs="Times New Roman"/>
          <w:b/>
          <w:bCs/>
          <w:sz w:val="24"/>
          <w:szCs w:val="20"/>
        </w:rPr>
        <w:t xml:space="preserve">3GPP TSG-RAN WG4 Meeting #107 </w:t>
      </w:r>
      <w:r w:rsidRPr="002B719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03ECA" w:rsidRPr="00503ECA">
        <w:rPr>
          <w:rFonts w:ascii="Arial" w:eastAsia="SimSun" w:hAnsi="Arial" w:cs="Times New Roman"/>
          <w:b/>
          <w:bCs/>
          <w:sz w:val="24"/>
          <w:szCs w:val="20"/>
        </w:rPr>
        <w:t>R4-2307467</w:t>
      </w:r>
    </w:p>
    <w:p w14:paraId="07842D55" w14:textId="77777777" w:rsidR="00F823B1" w:rsidRPr="00EF698B" w:rsidRDefault="00F823B1" w:rsidP="00F823B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719B">
        <w:rPr>
          <w:rFonts w:ascii="Arial" w:eastAsia="SimSun" w:hAnsi="Arial" w:cs="Times New Roman"/>
          <w:b/>
          <w:sz w:val="24"/>
          <w:szCs w:val="20"/>
        </w:rPr>
        <w:t>Incheon, Korea, May 22 – 26, 2023</w:t>
      </w:r>
    </w:p>
    <w:bookmarkEnd w:id="0"/>
    <w:bookmarkEnd w:id="1"/>
    <w:p w14:paraId="74CBC561" w14:textId="77777777" w:rsidR="00F823B1" w:rsidRPr="00EF698B" w:rsidRDefault="00F823B1" w:rsidP="00F823B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8602096" w14:textId="77777777" w:rsidR="00F823B1" w:rsidRPr="00EF698B" w:rsidRDefault="00F823B1" w:rsidP="00F823B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ACEE832" w14:textId="3FE1FEA1" w:rsidR="00F823B1" w:rsidRPr="00EF698B" w:rsidRDefault="00F823B1" w:rsidP="00F823B1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4A7DEE">
        <w:rPr>
          <w:rFonts w:ascii="Arial" w:eastAsia="Calibri" w:hAnsi="Arial" w:cs="Arial"/>
          <w:b/>
          <w:bCs/>
          <w:sz w:val="24"/>
        </w:rPr>
        <w:t xml:space="preserve">Advanced Receivers </w:t>
      </w:r>
      <w:r>
        <w:rPr>
          <w:rFonts w:ascii="Arial" w:eastAsia="Calibri" w:hAnsi="Arial" w:cs="Arial"/>
          <w:b/>
          <w:bCs/>
          <w:sz w:val="24"/>
        </w:rPr>
        <w:t xml:space="preserve">Blind Detection </w:t>
      </w:r>
      <w:r w:rsidRPr="004A7DEE">
        <w:rPr>
          <w:rFonts w:ascii="Arial" w:eastAsia="Calibri" w:hAnsi="Arial" w:cs="Arial"/>
          <w:b/>
          <w:bCs/>
          <w:sz w:val="24"/>
        </w:rPr>
        <w:t>- Simulation results</w:t>
      </w:r>
      <w:r>
        <w:rPr>
          <w:rFonts w:ascii="Arial" w:eastAsia="Calibri" w:hAnsi="Arial" w:cs="Arial"/>
          <w:b/>
          <w:bCs/>
          <w:sz w:val="24"/>
        </w:rPr>
        <w:t xml:space="preserve"> </w:t>
      </w:r>
    </w:p>
    <w:p w14:paraId="5EAE8780" w14:textId="69D93006" w:rsidR="00F823B1" w:rsidRPr="00EF698B" w:rsidRDefault="00F823B1" w:rsidP="00F823B1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03ECA">
        <w:rPr>
          <w:rFonts w:ascii="Arial" w:eastAsia="MS Mincho" w:hAnsi="Arial" w:cs="Arial"/>
          <w:b/>
          <w:bCs/>
          <w:sz w:val="24"/>
          <w:szCs w:val="20"/>
        </w:rPr>
        <w:t>9.19.1.1</w:t>
      </w:r>
    </w:p>
    <w:p w14:paraId="68912253" w14:textId="77777777" w:rsidR="00F823B1" w:rsidRDefault="00F823B1" w:rsidP="00F823B1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6966C4E0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69BC308" w14:textId="77777777" w:rsidR="00841BCD" w:rsidRPr="00EF698B" w:rsidRDefault="00841BCD" w:rsidP="00A37002">
      <w:pPr>
        <w:pStyle w:val="RAN4H1"/>
        <w:rPr>
          <w:lang w:val="en-US"/>
        </w:rPr>
      </w:pPr>
      <w:bookmarkStart w:id="2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2"/>
    </w:p>
    <w:p w14:paraId="1E736BA3" w14:textId="2DA7E5D8" w:rsidR="00442158" w:rsidRDefault="00442158" w:rsidP="00442158">
      <w:r>
        <w:t xml:space="preserve">This document details Nokia’s current simulation results for alignment on the WID for </w:t>
      </w:r>
      <w:r w:rsidRPr="00E068CE">
        <w:t>advanced receiver</w:t>
      </w:r>
      <w:r>
        <w:t>s</w:t>
      </w:r>
      <w:r w:rsidRPr="00E068CE">
        <w:t xml:space="preserve"> for MU-MIMO scenario</w:t>
      </w:r>
      <w:r w:rsidR="00F77D01">
        <w:t>s</w:t>
      </w:r>
      <w:r w:rsidR="00695615">
        <w:t xml:space="preserve"> with blind detection</w:t>
      </w:r>
      <w:r w:rsidR="00C10F94">
        <w:t xml:space="preserve"> of interference parameters</w:t>
      </w:r>
      <w:r>
        <w:t xml:space="preserve">. The following main agreements were established in RAN4#106-bis </w:t>
      </w:r>
      <w:r>
        <w:fldChar w:fldCharType="begin"/>
      </w:r>
      <w:r>
        <w:instrText xml:space="preserve"> REF _Ref129597763 \r \h </w:instrText>
      </w:r>
      <w:r>
        <w:fldChar w:fldCharType="separate"/>
      </w:r>
      <w:r w:rsidR="007B2E52">
        <w:t>[1]</w:t>
      </w:r>
      <w:r>
        <w:fldChar w:fldCharType="end"/>
      </w:r>
      <w:r>
        <w:t xml:space="preserve"> for facilitating companies to provide simulation results for Phase I</w:t>
      </w:r>
      <w:r w:rsidR="003412D0">
        <w:t>.</w:t>
      </w:r>
    </w:p>
    <w:p w14:paraId="1F2FB3BC" w14:textId="2550F84E" w:rsidR="00E068CE" w:rsidRDefault="00E55C1F" w:rsidP="00603DD8">
      <w:pPr>
        <w:pStyle w:val="RAN4H1"/>
      </w:pPr>
      <w:r>
        <w:rPr>
          <w:rStyle w:val="CommentReference"/>
        </w:rPr>
        <w:t/>
      </w:r>
      <w:r w:rsidR="004A7DEE">
        <w:t>S</w:t>
      </w:r>
      <w:r w:rsidR="00E068CE" w:rsidRPr="00B56D73">
        <w:t>imulation assumptions for Phase I</w:t>
      </w:r>
    </w:p>
    <w:p w14:paraId="3C3E6793" w14:textId="3D2547FE" w:rsidR="0002602A" w:rsidRDefault="00D4283C" w:rsidP="000260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_Ref129608381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B2E52">
        <w:t xml:space="preserve">Table </w:t>
      </w:r>
      <w:r w:rsidR="007B2E52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02602A">
        <w:rPr>
          <w:lang w:val="en-GB"/>
        </w:rPr>
        <w:t>provides an overview of the already agreed simulation assumptions for Phase I</w:t>
      </w:r>
      <w:r w:rsidR="0079768E">
        <w:rPr>
          <w:lang w:val="en-GB"/>
        </w:rPr>
        <w:t xml:space="preserve"> taken from the WF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_Ref129597763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B2E52">
        <w:rPr>
          <w:lang w:val="en-GB"/>
        </w:rPr>
        <w:t>[1]</w:t>
      </w:r>
      <w:r>
        <w:rPr>
          <w:lang w:val="en-GB"/>
        </w:rPr>
        <w:fldChar w:fldCharType="end"/>
      </w:r>
      <w:r w:rsidR="0002602A">
        <w:rPr>
          <w:lang w:val="en-GB"/>
        </w:rPr>
        <w:t>:</w:t>
      </w:r>
    </w:p>
    <w:p w14:paraId="1E36898C" w14:textId="38D082DD" w:rsidR="00D4283C" w:rsidRDefault="00D4283C" w:rsidP="00D4283C">
      <w:pPr>
        <w:pStyle w:val="Caption"/>
        <w:keepNext/>
      </w:pPr>
      <w:bookmarkStart w:id="3" w:name="_Ref12960838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B2E52">
        <w:rPr>
          <w:noProof/>
        </w:rPr>
        <w:t>1</w:t>
      </w:r>
      <w:r>
        <w:fldChar w:fldCharType="end"/>
      </w:r>
      <w:bookmarkEnd w:id="3"/>
      <w:r>
        <w:t>: Agreed simulation assumptions for Phase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02602A" w14:paraId="2E2A24C4" w14:textId="77777777" w:rsidTr="0002602A">
        <w:tc>
          <w:tcPr>
            <w:tcW w:w="3539" w:type="dxa"/>
          </w:tcPr>
          <w:p w14:paraId="143F965E" w14:textId="64908BD4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 xml:space="preserve">Reference receiver for </w:t>
            </w:r>
            <w:r w:rsidR="006E6085">
              <w:rPr>
                <w:lang w:val="en-GB"/>
              </w:rPr>
              <w:t>BD</w:t>
            </w:r>
            <w:r w:rsidRPr="0002602A">
              <w:rPr>
                <w:lang w:val="en-GB"/>
              </w:rPr>
              <w:t xml:space="preserve"> simulation</w:t>
            </w:r>
          </w:p>
        </w:tc>
        <w:tc>
          <w:tcPr>
            <w:tcW w:w="6078" w:type="dxa"/>
          </w:tcPr>
          <w:p w14:paraId="66783F88" w14:textId="0CC2E1F8" w:rsidR="0002602A" w:rsidRPr="0002602A" w:rsidRDefault="006E6085" w:rsidP="0002602A">
            <w:r>
              <w:t>R-ML</w:t>
            </w:r>
          </w:p>
        </w:tc>
      </w:tr>
      <w:tr w:rsidR="0002602A" w14:paraId="257D4C79" w14:textId="77777777" w:rsidTr="0002602A">
        <w:tc>
          <w:tcPr>
            <w:tcW w:w="3539" w:type="dxa"/>
          </w:tcPr>
          <w:p w14:paraId="21D13D4F" w14:textId="4DB731AD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Rank allocation for the target and co-scheduled UEs, with 1 co-scheduled UE</w:t>
            </w:r>
          </w:p>
        </w:tc>
        <w:tc>
          <w:tcPr>
            <w:tcW w:w="6078" w:type="dxa"/>
          </w:tcPr>
          <w:p w14:paraId="50DAC262" w14:textId="558457AF" w:rsidR="0002602A" w:rsidRP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2Rx UE: 1+1</w:t>
            </w:r>
          </w:p>
          <w:p w14:paraId="7329CBD3" w14:textId="31680416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4Rx UE: 2+2</w:t>
            </w:r>
          </w:p>
        </w:tc>
      </w:tr>
      <w:tr w:rsidR="0002602A" w14:paraId="1391E3BB" w14:textId="77777777" w:rsidTr="0002602A">
        <w:tc>
          <w:tcPr>
            <w:tcW w:w="3539" w:type="dxa"/>
          </w:tcPr>
          <w:p w14:paraId="52EB8A4F" w14:textId="23590B7D" w:rsidR="0002602A" w:rsidRDefault="005C2CCF" w:rsidP="0002602A">
            <w:pPr>
              <w:rPr>
                <w:lang w:val="en-GB"/>
              </w:rPr>
            </w:pPr>
            <w:r w:rsidRPr="005C2CCF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FCCBC2A" w14:textId="77777777" w:rsidR="005C2CCF" w:rsidRPr="00B56D73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 w:hint="eastAsia"/>
                <w:szCs w:val="24"/>
                <w:lang w:eastAsia="zh-CN"/>
              </w:rPr>
              <w:t>Use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B56D73">
              <w:rPr>
                <w:rFonts w:eastAsia="SimSun" w:hint="eastAsia"/>
                <w:szCs w:val="24"/>
                <w:lang w:eastAsia="zh-CN"/>
              </w:rPr>
              <w:t>s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5B64CF" w14:textId="77777777" w:rsidR="005C2CCF" w:rsidRPr="00B56D73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2 (DMRS port 0, 1) + 2 (DMRS port 2, 3)</w:t>
            </w:r>
          </w:p>
          <w:p w14:paraId="5B0997D5" w14:textId="77777777" w:rsidR="005C2CCF" w:rsidRPr="00B56D73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U</w:t>
            </w:r>
            <w:r w:rsidRPr="00B56D73">
              <w:rPr>
                <w:rFonts w:eastAsia="SimSun" w:hint="eastAsia"/>
                <w:szCs w:val="24"/>
                <w:lang w:eastAsia="zh-CN"/>
              </w:rPr>
              <w:t>se t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he same CDM group for rank </w:t>
            </w:r>
            <w:r w:rsidRPr="00B56D73">
              <w:rPr>
                <w:rFonts w:eastAsia="SimSun" w:hint="eastAsia"/>
                <w:szCs w:val="24"/>
                <w:lang w:eastAsia="zh-CN"/>
              </w:rPr>
              <w:t>1+1</w:t>
            </w:r>
          </w:p>
          <w:p w14:paraId="3125D610" w14:textId="77777777" w:rsidR="0002602A" w:rsidRPr="006E6085" w:rsidRDefault="0002602A" w:rsidP="0002602A"/>
        </w:tc>
      </w:tr>
      <w:tr w:rsidR="0002602A" w14:paraId="35B241B5" w14:textId="77777777" w:rsidTr="0002602A">
        <w:tc>
          <w:tcPr>
            <w:tcW w:w="3539" w:type="dxa"/>
          </w:tcPr>
          <w:p w14:paraId="5EDA2E16" w14:textId="20813423" w:rsidR="0002602A" w:rsidRDefault="005C2CCF" w:rsidP="0002602A">
            <w:pPr>
              <w:rPr>
                <w:lang w:val="en-GB"/>
              </w:rPr>
            </w:pPr>
            <w:r w:rsidRPr="005C2CCF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07E5AF26" w14:textId="0492349A" w:rsidR="005C2CCF" w:rsidRPr="005C2CCF" w:rsidRDefault="005C2CCF" w:rsidP="005C2CCF">
            <w:pPr>
              <w:rPr>
                <w:lang w:val="en-GB"/>
              </w:rPr>
            </w:pPr>
            <w:r w:rsidRPr="005C2CCF">
              <w:rPr>
                <w:lang w:val="en-GB"/>
              </w:rPr>
              <w:t>For rank 1+1: cover 2T2R</w:t>
            </w:r>
          </w:p>
          <w:p w14:paraId="7326E1D3" w14:textId="68ED46D1" w:rsidR="0002602A" w:rsidRDefault="005C2CCF" w:rsidP="005C2CCF">
            <w:pPr>
              <w:rPr>
                <w:lang w:val="en-GB"/>
              </w:rPr>
            </w:pPr>
            <w:r w:rsidRPr="005C2CCF">
              <w:rPr>
                <w:lang w:val="en-GB"/>
              </w:rPr>
              <w:t>For rank 2+2: 4T4R</w:t>
            </w:r>
          </w:p>
        </w:tc>
      </w:tr>
      <w:tr w:rsidR="0002602A" w14:paraId="11709BE6" w14:textId="77777777" w:rsidTr="0002602A">
        <w:tc>
          <w:tcPr>
            <w:tcW w:w="3539" w:type="dxa"/>
          </w:tcPr>
          <w:p w14:paraId="128F7F85" w14:textId="54DDCFBA" w:rsidR="0002602A" w:rsidRDefault="005C2CCF" w:rsidP="0002602A">
            <w:pPr>
              <w:rPr>
                <w:lang w:val="en-GB"/>
              </w:rPr>
            </w:pPr>
            <w:r w:rsidRPr="005C2CCF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6F8503D" w14:textId="77777777" w:rsidR="001433BE" w:rsidRDefault="005C2CCF" w:rsidP="007149A0">
            <w:pPr>
              <w:rPr>
                <w:lang w:val="en-GB"/>
              </w:rPr>
            </w:pPr>
            <w:r w:rsidRPr="001433BE">
              <w:rPr>
                <w:rFonts w:hint="eastAsia"/>
                <w:lang w:val="en-GB"/>
              </w:rPr>
              <w:t xml:space="preserve">Use </w:t>
            </w:r>
            <w:r w:rsidRPr="001433BE">
              <w:rPr>
                <w:lang w:val="en-GB"/>
              </w:rPr>
              <w:t xml:space="preserve">TDLC300-100 when the rank </w:t>
            </w:r>
            <w:r w:rsidRPr="001433BE">
              <w:rPr>
                <w:rFonts w:hint="eastAsia"/>
                <w:lang w:val="en-GB"/>
              </w:rPr>
              <w:t>of</w:t>
            </w:r>
            <w:r w:rsidRPr="001433BE">
              <w:rPr>
                <w:lang w:val="en-GB"/>
              </w:rPr>
              <w:t xml:space="preserve"> the target UE is 1</w:t>
            </w:r>
          </w:p>
          <w:p w14:paraId="261BBEBA" w14:textId="71C2C1EC" w:rsidR="0002602A" w:rsidRPr="001433BE" w:rsidRDefault="005C2CCF" w:rsidP="007149A0">
            <w:pPr>
              <w:rPr>
                <w:lang w:val="en-GB"/>
              </w:rPr>
            </w:pPr>
            <w:r w:rsidRPr="001433BE">
              <w:rPr>
                <w:lang w:val="en-GB"/>
              </w:rPr>
              <w:t xml:space="preserve">Use TDLA30-10 </w:t>
            </w:r>
            <w:r w:rsidRPr="001433BE">
              <w:rPr>
                <w:rFonts w:hint="eastAsia"/>
                <w:lang w:val="en-GB"/>
              </w:rPr>
              <w:t>when the rank of</w:t>
            </w:r>
            <w:r w:rsidRPr="001433BE">
              <w:rPr>
                <w:lang w:val="en-GB"/>
              </w:rPr>
              <w:t xml:space="preserve"> the target UE</w:t>
            </w:r>
            <w:r w:rsidRPr="001433BE">
              <w:rPr>
                <w:rFonts w:hint="eastAsia"/>
                <w:lang w:val="en-GB"/>
              </w:rPr>
              <w:t xml:space="preserve"> is 2</w:t>
            </w:r>
          </w:p>
        </w:tc>
      </w:tr>
      <w:tr w:rsidR="0002602A" w14:paraId="5729808A" w14:textId="77777777" w:rsidTr="0002602A">
        <w:tc>
          <w:tcPr>
            <w:tcW w:w="3539" w:type="dxa"/>
          </w:tcPr>
          <w:p w14:paraId="28196E1E" w14:textId="53499877" w:rsidR="0002602A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2D98277D" w14:textId="4A38AA9C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Rank 1+1: ULA medium</w:t>
            </w:r>
          </w:p>
          <w:p w14:paraId="72A24B23" w14:textId="2A3F44F9" w:rsidR="0002602A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Rank 2+2: ULA Low</w:t>
            </w:r>
          </w:p>
        </w:tc>
      </w:tr>
      <w:tr w:rsidR="00195202" w14:paraId="7B3C4518" w14:textId="77777777" w:rsidTr="0002602A">
        <w:tc>
          <w:tcPr>
            <w:tcW w:w="3539" w:type="dxa"/>
          </w:tcPr>
          <w:p w14:paraId="00417EFA" w14:textId="492F8441" w:rsidR="00195202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193A8D3D" w14:textId="11B6BDE4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Single panel Type 1</w:t>
            </w:r>
          </w:p>
          <w:p w14:paraId="76492E61" w14:textId="45670963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Random PMI selection for the target UE</w:t>
            </w:r>
          </w:p>
          <w:p w14:paraId="6BB0DDDD" w14:textId="56A295CD" w:rsidR="00195202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Cover both orthogonal and random PMI selection (same as Rel-17 approach) for the co-scheduled UE in phase I</w:t>
            </w:r>
          </w:p>
        </w:tc>
      </w:tr>
      <w:tr w:rsidR="006E6085" w14:paraId="303E7031" w14:textId="77777777" w:rsidTr="0002602A">
        <w:tc>
          <w:tcPr>
            <w:tcW w:w="3539" w:type="dxa"/>
          </w:tcPr>
          <w:p w14:paraId="307F95C5" w14:textId="4A8E8E8C" w:rsidR="006E6085" w:rsidRPr="00D907E5" w:rsidRDefault="006E6085" w:rsidP="0002602A">
            <w:pPr>
              <w:rPr>
                <w:lang w:val="en-GB"/>
              </w:rPr>
            </w:pPr>
            <w:r>
              <w:rPr>
                <w:lang w:val="en-GB"/>
              </w:rPr>
              <w:t>Transmission PDSCH power ratio of co-scheduled UEs</w:t>
            </w:r>
          </w:p>
        </w:tc>
        <w:tc>
          <w:tcPr>
            <w:tcW w:w="6078" w:type="dxa"/>
          </w:tcPr>
          <w:p w14:paraId="25F995D1" w14:textId="70AF603A" w:rsidR="006E6085" w:rsidRDefault="006E6085" w:rsidP="00D907E5">
            <w:pPr>
              <w:rPr>
                <w:lang w:val="en-GB"/>
              </w:rPr>
            </w:pPr>
            <w:r>
              <w:rPr>
                <w:lang w:val="en-GB"/>
              </w:rPr>
              <w:t xml:space="preserve">0 </w:t>
            </w:r>
            <w:proofErr w:type="gramStart"/>
            <w:r>
              <w:rPr>
                <w:lang w:val="en-GB"/>
              </w:rPr>
              <w:t>dB :</w:t>
            </w:r>
            <w:proofErr w:type="gramEnd"/>
            <w:r>
              <w:rPr>
                <w:lang w:val="en-GB"/>
              </w:rPr>
              <w:t xml:space="preserve"> Precoder scaling factor sqrt(1/2)</w:t>
            </w:r>
          </w:p>
          <w:p w14:paraId="29A168CE" w14:textId="24F1F0CB" w:rsidR="006E6085" w:rsidRPr="00D907E5" w:rsidRDefault="006E6085" w:rsidP="00D907E5">
            <w:pPr>
              <w:rPr>
                <w:lang w:val="en-GB"/>
              </w:rPr>
            </w:pPr>
            <w:r>
              <w:rPr>
                <w:lang w:val="en-GB"/>
              </w:rPr>
              <w:t xml:space="preserve">3 dB:  Precoder scaling factor </w:t>
            </w:r>
            <w:proofErr w:type="gramStart"/>
            <w:r>
              <w:rPr>
                <w:lang w:val="en-GB"/>
              </w:rPr>
              <w:t>sqrt(</w:t>
            </w:r>
            <w:proofErr w:type="gramEnd"/>
            <w:r>
              <w:rPr>
                <w:lang w:val="en-GB"/>
              </w:rPr>
              <w:t>2/3), sqrt(1/3)</w:t>
            </w:r>
          </w:p>
        </w:tc>
      </w:tr>
      <w:tr w:rsidR="00195202" w14:paraId="10D170B9" w14:textId="77777777" w:rsidTr="0002602A">
        <w:tc>
          <w:tcPr>
            <w:tcW w:w="3539" w:type="dxa"/>
          </w:tcPr>
          <w:p w14:paraId="623A66D9" w14:textId="2DB726A4" w:rsidR="00195202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75888133" w14:textId="503D512A" w:rsidR="00195202" w:rsidRDefault="00D907E5" w:rsidP="0002602A">
            <w:pPr>
              <w:rPr>
                <w:lang w:val="en-GB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195202" w14:paraId="40030F5D" w14:textId="77777777" w:rsidTr="0002602A">
        <w:tc>
          <w:tcPr>
            <w:tcW w:w="3539" w:type="dxa"/>
          </w:tcPr>
          <w:p w14:paraId="1C14BE3A" w14:textId="61AD6AB4" w:rsidR="00195202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62D27C9A" w14:textId="6C92A0C3" w:rsidR="00195202" w:rsidRDefault="00D907E5" w:rsidP="0002602A">
            <w:pPr>
              <w:rPr>
                <w:lang w:val="en-GB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D907E5" w14:paraId="3C11DBAB" w14:textId="77777777" w:rsidTr="0002602A">
        <w:tc>
          <w:tcPr>
            <w:tcW w:w="3539" w:type="dxa"/>
          </w:tcPr>
          <w:p w14:paraId="6E674AA6" w14:textId="2A012387" w:rsidR="00D907E5" w:rsidRDefault="002B6D33" w:rsidP="0002602A">
            <w:pPr>
              <w:rPr>
                <w:lang w:val="en-GB"/>
              </w:rPr>
            </w:pPr>
            <w:r w:rsidRPr="002B6D33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BA7B686" w14:textId="5845CCD6" w:rsidR="00D907E5" w:rsidRDefault="002B6D33" w:rsidP="0002602A">
            <w:pPr>
              <w:rPr>
                <w:lang w:val="en-GB"/>
              </w:rPr>
            </w:pPr>
            <w:r w:rsidRPr="002B6D33">
              <w:rPr>
                <w:lang w:val="en-GB"/>
              </w:rPr>
              <w:t>1 co-scheduled UE</w:t>
            </w:r>
          </w:p>
        </w:tc>
      </w:tr>
      <w:tr w:rsidR="00D907E5" w14:paraId="1E36D123" w14:textId="77777777" w:rsidTr="0002602A">
        <w:tc>
          <w:tcPr>
            <w:tcW w:w="3539" w:type="dxa"/>
          </w:tcPr>
          <w:p w14:paraId="43921DFF" w14:textId="4E8EA72C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DMRS sequence for the co-scheduled UE</w:t>
            </w:r>
          </w:p>
        </w:tc>
        <w:tc>
          <w:tcPr>
            <w:tcW w:w="6078" w:type="dxa"/>
          </w:tcPr>
          <w:p w14:paraId="579585B2" w14:textId="17B974D5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 xml:space="preserve">For </w:t>
            </w:r>
            <w:r w:rsidR="006E6085">
              <w:rPr>
                <w:lang w:val="en-GB"/>
              </w:rPr>
              <w:t>BD simulations</w:t>
            </w:r>
            <w:r w:rsidRPr="006F5CD0">
              <w:rPr>
                <w:lang w:val="en-GB"/>
              </w:rPr>
              <w:t>, assume the scrambling ID for DMRS sequence is the same for the target UE the co-scheduled UE(s)</w:t>
            </w:r>
          </w:p>
        </w:tc>
      </w:tr>
      <w:tr w:rsidR="00D907E5" w14:paraId="4D1DFC62" w14:textId="77777777" w:rsidTr="0002602A">
        <w:tc>
          <w:tcPr>
            <w:tcW w:w="3539" w:type="dxa"/>
          </w:tcPr>
          <w:p w14:paraId="589897E2" w14:textId="7CB0FF6B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7107A3A6" w14:textId="40C3D01E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MCS 13 for rank 1 and rank 2</w:t>
            </w:r>
          </w:p>
        </w:tc>
      </w:tr>
      <w:tr w:rsidR="006F5CD0" w14:paraId="1B16EB1F" w14:textId="77777777" w:rsidTr="0002602A">
        <w:tc>
          <w:tcPr>
            <w:tcW w:w="3539" w:type="dxa"/>
          </w:tcPr>
          <w:p w14:paraId="6C600C66" w14:textId="6CBE382E" w:rsidR="006F5CD0" w:rsidRPr="006F5CD0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Modulation order for the co-scheduled UE</w:t>
            </w:r>
          </w:p>
        </w:tc>
        <w:tc>
          <w:tcPr>
            <w:tcW w:w="6078" w:type="dxa"/>
          </w:tcPr>
          <w:p w14:paraId="5004443A" w14:textId="6D025338" w:rsidR="006F5CD0" w:rsidRPr="006F5CD0" w:rsidRDefault="006F5CD0" w:rsidP="006F5CD0">
            <w:pPr>
              <w:rPr>
                <w:lang w:val="en-GB"/>
              </w:rPr>
            </w:pPr>
            <w:r w:rsidRPr="006F5CD0">
              <w:rPr>
                <w:lang w:val="en-GB"/>
              </w:rPr>
              <w:t>For rank 1+1: QPSK (high priority for the next meeting)</w:t>
            </w:r>
          </w:p>
          <w:p w14:paraId="4EBA4E45" w14:textId="596C1085" w:rsidR="006F5CD0" w:rsidRPr="006F5CD0" w:rsidRDefault="006F5CD0" w:rsidP="006F5CD0">
            <w:pPr>
              <w:rPr>
                <w:lang w:val="en-GB"/>
              </w:rPr>
            </w:pPr>
            <w:r w:rsidRPr="006F5CD0">
              <w:rPr>
                <w:lang w:val="en-GB"/>
              </w:rPr>
              <w:t>For rank 2+2: 64QAM (high priority for the next meeting)</w:t>
            </w:r>
          </w:p>
          <w:p w14:paraId="3BC8A2B6" w14:textId="42C6D785" w:rsidR="006F5CD0" w:rsidRPr="006F5CD0" w:rsidRDefault="006F5CD0" w:rsidP="006F5CD0">
            <w:pPr>
              <w:rPr>
                <w:lang w:val="en-GB"/>
              </w:rPr>
            </w:pPr>
            <w:r w:rsidRPr="006F5CD0">
              <w:rPr>
                <w:lang w:val="en-GB"/>
              </w:rPr>
              <w:t>For rank 2+2: QPSK (high priority for the next meeting)</w:t>
            </w:r>
          </w:p>
        </w:tc>
      </w:tr>
      <w:tr w:rsidR="006F5CD0" w14:paraId="6AC53C83" w14:textId="77777777" w:rsidTr="0002602A">
        <w:tc>
          <w:tcPr>
            <w:tcW w:w="3539" w:type="dxa"/>
          </w:tcPr>
          <w:p w14:paraId="680FA94C" w14:textId="7EDF2C5A" w:rsidR="006F5CD0" w:rsidRPr="006F5CD0" w:rsidRDefault="004B4812" w:rsidP="0002602A">
            <w:pPr>
              <w:rPr>
                <w:lang w:val="en-GB"/>
              </w:rPr>
            </w:pPr>
            <w:r w:rsidRPr="004B4812">
              <w:rPr>
                <w:lang w:val="en-GB"/>
              </w:rPr>
              <w:t>PDSCH resource allocation for the target and co-scheduled UE</w:t>
            </w:r>
          </w:p>
        </w:tc>
        <w:tc>
          <w:tcPr>
            <w:tcW w:w="6078" w:type="dxa"/>
          </w:tcPr>
          <w:p w14:paraId="55DA72CC" w14:textId="5A5AE5BA" w:rsidR="006F5CD0" w:rsidRDefault="004B4812" w:rsidP="006F5CD0">
            <w:r w:rsidRPr="00B56D73">
              <w:t xml:space="preserve">Maximum transmission bandwidth for </w:t>
            </w:r>
            <w:r w:rsidR="00C0742E">
              <w:t>target</w:t>
            </w:r>
            <w:r w:rsidRPr="00B56D73">
              <w:t xml:space="preserve"> UEs.</w:t>
            </w:r>
            <w:r w:rsidR="00EE461F">
              <w:t xml:space="preserve"> Co-scheduled UE bandwidth as per test.</w:t>
            </w:r>
          </w:p>
          <w:p w14:paraId="3BDEBB53" w14:textId="78C51F65" w:rsidR="004B4812" w:rsidRPr="006F5CD0" w:rsidRDefault="004B4812" w:rsidP="006F5CD0">
            <w:pPr>
              <w:rPr>
                <w:lang w:val="en-GB"/>
              </w:rPr>
            </w:pPr>
            <w:r w:rsidRPr="00B56D73">
              <w:t>Full OFDM symbol allocation</w:t>
            </w:r>
          </w:p>
        </w:tc>
      </w:tr>
      <w:tr w:rsidR="004B4812" w14:paraId="65947101" w14:textId="77777777" w:rsidTr="0002602A">
        <w:tc>
          <w:tcPr>
            <w:tcW w:w="3539" w:type="dxa"/>
          </w:tcPr>
          <w:p w14:paraId="78AEA3A7" w14:textId="1BF31CDC" w:rsidR="004B4812" w:rsidRPr="004B4812" w:rsidRDefault="007961E2" w:rsidP="0002602A">
            <w:pPr>
              <w:rPr>
                <w:lang w:val="en-GB"/>
              </w:rPr>
            </w:pPr>
            <w:r w:rsidRPr="007961E2">
              <w:rPr>
                <w:lang w:val="en-GB"/>
              </w:rPr>
              <w:lastRenderedPageBreak/>
              <w:t>Assumptions on the required information</w:t>
            </w:r>
          </w:p>
        </w:tc>
        <w:tc>
          <w:tcPr>
            <w:tcW w:w="6078" w:type="dxa"/>
          </w:tcPr>
          <w:p w14:paraId="5EC924C5" w14:textId="703AB12B" w:rsidR="004B4812" w:rsidRPr="00B56D73" w:rsidRDefault="007961E2" w:rsidP="006F5CD0">
            <w:r>
              <w:t>A</w:t>
            </w:r>
            <w:r w:rsidRPr="007961E2">
              <w:t>ssume the needed parameters of the co-scheduled UE are all known to UE</w:t>
            </w:r>
            <w:r>
              <w:t xml:space="preserve"> (</w:t>
            </w:r>
            <w:r w:rsidRPr="007961E2">
              <w:t>upper bound for the potential performance gain</w:t>
            </w:r>
            <w:r>
              <w:t>).</w:t>
            </w:r>
          </w:p>
        </w:tc>
      </w:tr>
      <w:tr w:rsidR="00F81D4B" w14:paraId="07B3CE14" w14:textId="77777777" w:rsidTr="0002602A">
        <w:tc>
          <w:tcPr>
            <w:tcW w:w="3539" w:type="dxa"/>
          </w:tcPr>
          <w:p w14:paraId="469574DA" w14:textId="204ED726" w:rsidR="00F81D4B" w:rsidRPr="007961E2" w:rsidRDefault="00F81D4B" w:rsidP="0002602A">
            <w:pPr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6078" w:type="dxa"/>
          </w:tcPr>
          <w:p w14:paraId="6EB09793" w14:textId="47E5E2C8" w:rsidR="00F81D4B" w:rsidRDefault="00F81D4B" w:rsidP="006F5CD0">
            <w:r>
              <w:t>Table 1</w:t>
            </w:r>
          </w:p>
        </w:tc>
      </w:tr>
      <w:tr w:rsidR="0062216A" w14:paraId="442D99BB" w14:textId="77777777" w:rsidTr="0002602A">
        <w:tc>
          <w:tcPr>
            <w:tcW w:w="3539" w:type="dxa"/>
          </w:tcPr>
          <w:p w14:paraId="6BF53773" w14:textId="3EF9B374" w:rsidR="0062216A" w:rsidRDefault="0062216A" w:rsidP="0002602A">
            <w:pPr>
              <w:rPr>
                <w:lang w:val="en-GB"/>
              </w:rPr>
            </w:pPr>
            <w:r>
              <w:rPr>
                <w:lang w:val="en-GB"/>
              </w:rPr>
              <w:t>ZP-CSI-RS configuration</w:t>
            </w:r>
          </w:p>
        </w:tc>
        <w:tc>
          <w:tcPr>
            <w:tcW w:w="6078" w:type="dxa"/>
          </w:tcPr>
          <w:p w14:paraId="395D1CFB" w14:textId="6C2C04B5" w:rsidR="0062216A" w:rsidRDefault="008101B9" w:rsidP="006F5CD0">
            <w:r w:rsidRPr="008B0873">
              <w:t>Single port, density 0.5</w:t>
            </w:r>
            <w:r>
              <w:t>, l_0=</w:t>
            </w:r>
            <w:r w:rsidR="007B034E">
              <w:t>3</w:t>
            </w:r>
            <w:r>
              <w:t>, k_0=0, full C</w:t>
            </w:r>
            <w:r w:rsidR="001C76B0">
              <w:t>H</w:t>
            </w:r>
            <w:r>
              <w:t>BW, periodicity every MU PDSCH slot</w:t>
            </w:r>
          </w:p>
        </w:tc>
      </w:tr>
    </w:tbl>
    <w:p w14:paraId="2838FADE" w14:textId="77777777" w:rsidR="0002602A" w:rsidRDefault="0002602A" w:rsidP="0002602A">
      <w:pPr>
        <w:rPr>
          <w:lang w:val="en-GB"/>
        </w:rPr>
      </w:pPr>
    </w:p>
    <w:p w14:paraId="392EAAE9" w14:textId="4A54A026" w:rsidR="000915FF" w:rsidRDefault="00D4283C" w:rsidP="0002602A">
      <w:pPr>
        <w:rPr>
          <w:lang w:val="en-GB"/>
        </w:rPr>
      </w:pPr>
      <w:r w:rsidRPr="00797EE6">
        <w:rPr>
          <w:lang w:val="en-GB"/>
        </w:rPr>
        <w:t xml:space="preserve">Based on </w:t>
      </w:r>
      <w:r w:rsidR="00DB5CFF" w:rsidRPr="00797EE6">
        <w:rPr>
          <w:lang w:val="en-GB"/>
        </w:rPr>
        <w:t xml:space="preserve">the information in </w:t>
      </w:r>
      <w:r w:rsidR="00DB5CFF" w:rsidRPr="00797EE6">
        <w:rPr>
          <w:lang w:val="en-GB"/>
        </w:rPr>
        <w:fldChar w:fldCharType="begin"/>
      </w:r>
      <w:r w:rsidR="00DB5CFF" w:rsidRPr="00797EE6">
        <w:rPr>
          <w:lang w:val="en-GB"/>
        </w:rPr>
        <w:instrText xml:space="preserve"> REF _Ref129608381 \h </w:instrText>
      </w:r>
      <w:r w:rsidR="00797EE6">
        <w:rPr>
          <w:lang w:val="en-GB"/>
        </w:rPr>
        <w:instrText xml:space="preserve"> \* MERGEFORMAT </w:instrText>
      </w:r>
      <w:r w:rsidR="00DB5CFF" w:rsidRPr="00797EE6">
        <w:rPr>
          <w:lang w:val="en-GB"/>
        </w:rPr>
      </w:r>
      <w:r w:rsidR="00DB5CFF" w:rsidRPr="00797EE6">
        <w:rPr>
          <w:lang w:val="en-GB"/>
        </w:rPr>
        <w:fldChar w:fldCharType="separate"/>
      </w:r>
      <w:r w:rsidR="007B2E52">
        <w:t xml:space="preserve">Table </w:t>
      </w:r>
      <w:r w:rsidR="007B2E52">
        <w:rPr>
          <w:noProof/>
        </w:rPr>
        <w:t>1</w:t>
      </w:r>
      <w:r w:rsidR="00DB5CFF" w:rsidRPr="00797EE6">
        <w:rPr>
          <w:lang w:val="en-GB"/>
        </w:rPr>
        <w:fldChar w:fldCharType="end"/>
      </w:r>
      <w:r w:rsidR="00DB5CFF">
        <w:rPr>
          <w:lang w:val="en-GB"/>
        </w:rPr>
        <w:t>,</w:t>
      </w:r>
      <w:r w:rsidR="00A523DD">
        <w:rPr>
          <w:lang w:val="en-GB"/>
        </w:rPr>
        <w:t xml:space="preserve"> </w:t>
      </w:r>
      <w:r w:rsidR="005D6AAD">
        <w:rPr>
          <w:lang w:val="en-GB"/>
        </w:rPr>
        <w:t xml:space="preserve">a blind detection study of interference </w:t>
      </w:r>
      <w:r w:rsidR="00A523DD">
        <w:rPr>
          <w:lang w:val="en-GB"/>
        </w:rPr>
        <w:t xml:space="preserve">is pursued </w:t>
      </w:r>
      <w:r w:rsidR="005D6AAD">
        <w:rPr>
          <w:lang w:val="en-GB"/>
        </w:rPr>
        <w:t>with 1 co-scheduled UE</w:t>
      </w:r>
      <w:r w:rsidR="000915FF">
        <w:rPr>
          <w:lang w:val="en-GB"/>
        </w:rPr>
        <w:t xml:space="preserve"> for the following parameters:</w:t>
      </w:r>
    </w:p>
    <w:p w14:paraId="4E68F0D4" w14:textId="411CDC00" w:rsidR="00F475AB" w:rsidRPr="00D57A7F" w:rsidRDefault="00D57A7F" w:rsidP="00D57A7F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Presence of co-scheduled UE (limited to 1 interference UE)</w:t>
      </w:r>
      <w:r w:rsidR="005A2770">
        <w:rPr>
          <w:lang w:val="en-GB"/>
        </w:rPr>
        <w:t>.</w:t>
      </w:r>
    </w:p>
    <w:p w14:paraId="7E5AF0B1" w14:textId="051992AE" w:rsidR="000915FF" w:rsidRDefault="004B7F57" w:rsidP="000915FF">
      <w:pPr>
        <w:pStyle w:val="ListParagraph"/>
        <w:numPr>
          <w:ilvl w:val="0"/>
          <w:numId w:val="37"/>
        </w:numPr>
        <w:rPr>
          <w:lang w:val="en-GB"/>
        </w:rPr>
      </w:pPr>
      <w:r w:rsidRPr="000915FF">
        <w:rPr>
          <w:lang w:val="en-GB"/>
        </w:rPr>
        <w:t>DMRS port and sequence detection (DMRS det)</w:t>
      </w:r>
      <w:r w:rsidR="00C53705">
        <w:rPr>
          <w:lang w:val="en-GB"/>
        </w:rPr>
        <w:t xml:space="preserve">: </w:t>
      </w:r>
      <w:r w:rsidR="003E1455">
        <w:rPr>
          <w:lang w:val="en-GB"/>
        </w:rPr>
        <w:t xml:space="preserve">DMRS ports 1000 to 1003 and </w:t>
      </w:r>
      <w:r w:rsidR="005A2770">
        <w:rPr>
          <w:lang w:val="en-GB"/>
        </w:rPr>
        <w:t>DMRS 0 or 1.</w:t>
      </w:r>
    </w:p>
    <w:p w14:paraId="4DCEE907" w14:textId="6FBD826C" w:rsidR="000915FF" w:rsidRDefault="005A2770" w:rsidP="000915FF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M</w:t>
      </w:r>
      <w:r w:rsidR="004B7F57" w:rsidRPr="000915FF">
        <w:rPr>
          <w:lang w:val="en-GB"/>
        </w:rPr>
        <w:t>odulation order detection (MO det)</w:t>
      </w:r>
      <w:r w:rsidR="00B322F9">
        <w:rPr>
          <w:lang w:val="en-GB"/>
        </w:rPr>
        <w:t>.</w:t>
      </w:r>
    </w:p>
    <w:p w14:paraId="30167CA7" w14:textId="30ADEE2A" w:rsidR="000915FF" w:rsidRDefault="004B7F57" w:rsidP="000915FF">
      <w:pPr>
        <w:pStyle w:val="ListParagraph"/>
        <w:numPr>
          <w:ilvl w:val="0"/>
          <w:numId w:val="37"/>
        </w:numPr>
        <w:rPr>
          <w:lang w:val="en-GB"/>
        </w:rPr>
      </w:pPr>
      <w:r w:rsidRPr="000915FF">
        <w:rPr>
          <w:lang w:val="en-GB"/>
        </w:rPr>
        <w:t>FDRA</w:t>
      </w:r>
      <w:r w:rsidR="00ED0FE6" w:rsidRPr="000915FF">
        <w:rPr>
          <w:lang w:val="en-GB"/>
        </w:rPr>
        <w:t xml:space="preserve"> detection</w:t>
      </w:r>
      <w:r w:rsidRPr="000915FF">
        <w:rPr>
          <w:lang w:val="en-GB"/>
        </w:rPr>
        <w:t xml:space="preserve"> (</w:t>
      </w:r>
      <w:r w:rsidR="00ED0FE6" w:rsidRPr="000915FF">
        <w:rPr>
          <w:lang w:val="en-GB"/>
        </w:rPr>
        <w:t>FDRA det)</w:t>
      </w:r>
      <w:r w:rsidR="00B512ED">
        <w:rPr>
          <w:lang w:val="en-GB"/>
        </w:rPr>
        <w:t xml:space="preserve">: </w:t>
      </w:r>
      <w:r w:rsidR="00B512ED" w:rsidRPr="000915FF">
        <w:rPr>
          <w:lang w:val="en-GB"/>
        </w:rPr>
        <w:t>full</w:t>
      </w:r>
      <w:r w:rsidR="00B512ED">
        <w:rPr>
          <w:lang w:val="en-GB"/>
        </w:rPr>
        <w:t xml:space="preserve"> and </w:t>
      </w:r>
      <w:r w:rsidR="00B512ED" w:rsidRPr="000915FF">
        <w:rPr>
          <w:lang w:val="en-GB"/>
        </w:rPr>
        <w:t>partial CHBW</w:t>
      </w:r>
      <w:r w:rsidR="00B512ED">
        <w:rPr>
          <w:lang w:val="en-GB"/>
        </w:rPr>
        <w:t>.</w:t>
      </w:r>
    </w:p>
    <w:p w14:paraId="45724D06" w14:textId="12008AF9" w:rsidR="00D4283C" w:rsidRPr="000915FF" w:rsidRDefault="00A523DD" w:rsidP="000915FF">
      <w:pPr>
        <w:rPr>
          <w:lang w:val="en-GB"/>
        </w:rPr>
      </w:pPr>
      <w:r>
        <w:rPr>
          <w:lang w:val="en-GB"/>
        </w:rPr>
        <w:t xml:space="preserve">We provide the simulation results for </w:t>
      </w:r>
      <w:r w:rsidR="008C7700">
        <w:rPr>
          <w:lang w:val="en-GB"/>
        </w:rPr>
        <w:t>several relevant</w:t>
      </w:r>
      <w:r>
        <w:rPr>
          <w:lang w:val="en-GB"/>
        </w:rPr>
        <w:t xml:space="preserve"> cases</w:t>
      </w:r>
      <w:r w:rsidR="00D07B27">
        <w:rPr>
          <w:lang w:val="en-GB"/>
        </w:rPr>
        <w:t>, summarized</w:t>
      </w:r>
      <w:r>
        <w:rPr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_Ref130826170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B2E52">
        <w:t xml:space="preserve">Table </w:t>
      </w:r>
      <w:r w:rsidR="007B2E5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9A61DF">
        <w:rPr>
          <w:lang w:val="en-GB"/>
        </w:rPr>
        <w:t>These cases vary</w:t>
      </w:r>
      <w:r w:rsidR="00176B30">
        <w:rPr>
          <w:lang w:val="en-GB"/>
        </w:rPr>
        <w:t>, for the</w:t>
      </w:r>
      <w:r w:rsidR="00B322F9">
        <w:rPr>
          <w:lang w:val="en-GB"/>
        </w:rPr>
        <w:t xml:space="preserve"> agreed</w:t>
      </w:r>
      <w:r w:rsidR="00176B30">
        <w:rPr>
          <w:lang w:val="en-GB"/>
        </w:rPr>
        <w:t xml:space="preserve"> Rank</w:t>
      </w:r>
      <w:r w:rsidR="00B322F9">
        <w:rPr>
          <w:lang w:val="en-GB"/>
        </w:rPr>
        <w:t xml:space="preserve"> </w:t>
      </w:r>
      <w:r w:rsidR="00176B30">
        <w:rPr>
          <w:lang w:val="en-GB"/>
        </w:rPr>
        <w:t>1+1 and Rank</w:t>
      </w:r>
      <w:r w:rsidR="00B322F9">
        <w:rPr>
          <w:lang w:val="en-GB"/>
        </w:rPr>
        <w:t xml:space="preserve"> </w:t>
      </w:r>
      <w:r w:rsidR="00176B30">
        <w:rPr>
          <w:lang w:val="en-GB"/>
        </w:rPr>
        <w:t xml:space="preserve">2+2 </w:t>
      </w:r>
      <w:r w:rsidR="00B322F9">
        <w:rPr>
          <w:lang w:val="en-GB"/>
        </w:rPr>
        <w:t>scenarios</w:t>
      </w:r>
      <w:r w:rsidR="00176B30">
        <w:rPr>
          <w:lang w:val="en-GB"/>
        </w:rPr>
        <w:t>,</w:t>
      </w:r>
      <w:r w:rsidR="009A61DF">
        <w:rPr>
          <w:lang w:val="en-GB"/>
        </w:rPr>
        <w:t xml:space="preserve"> the power ratio betwee</w:t>
      </w:r>
      <w:r w:rsidR="004B7F57" w:rsidRPr="000915FF">
        <w:rPr>
          <w:lang w:val="en-GB"/>
        </w:rPr>
        <w:t>n the target UE and co-scheduled UE</w:t>
      </w:r>
      <w:r w:rsidR="009A61DF">
        <w:rPr>
          <w:lang w:val="en-GB"/>
        </w:rPr>
        <w:t>, as well as their modulation order and</w:t>
      </w:r>
      <w:r w:rsidR="00176B30">
        <w:rPr>
          <w:lang w:val="en-GB"/>
        </w:rPr>
        <w:t xml:space="preserve"> number of blind detected parameters.</w:t>
      </w:r>
      <w:r w:rsidR="009A61DF">
        <w:rPr>
          <w:lang w:val="en-GB"/>
        </w:rPr>
        <w:t xml:space="preserve"> </w:t>
      </w:r>
    </w:p>
    <w:p w14:paraId="20663ABE" w14:textId="2DDA3273" w:rsidR="000024A9" w:rsidRPr="000024A9" w:rsidRDefault="00DB5CFF" w:rsidP="00917FF4">
      <w:pPr>
        <w:pStyle w:val="Caption"/>
        <w:keepNext/>
      </w:pPr>
      <w:bookmarkStart w:id="4" w:name="_Ref13082617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B2E52">
        <w:rPr>
          <w:noProof/>
        </w:rPr>
        <w:t>2</w:t>
      </w:r>
      <w:r>
        <w:fldChar w:fldCharType="end"/>
      </w:r>
      <w:bookmarkEnd w:id="4"/>
      <w:r>
        <w:t xml:space="preserve"> - Simulation Overview</w:t>
      </w:r>
      <w:r w:rsidR="00F102DE">
        <w:t xml:space="preserve">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674"/>
        <w:gridCol w:w="807"/>
        <w:gridCol w:w="934"/>
        <w:gridCol w:w="622"/>
        <w:gridCol w:w="807"/>
        <w:gridCol w:w="983"/>
        <w:gridCol w:w="983"/>
        <w:gridCol w:w="875"/>
        <w:gridCol w:w="955"/>
        <w:gridCol w:w="851"/>
        <w:gridCol w:w="563"/>
        <w:gridCol w:w="563"/>
      </w:tblGrid>
      <w:tr w:rsidR="00C415A7" w:rsidRPr="00C508D9" w14:paraId="4FA26029" w14:textId="51D50967" w:rsidTr="00DC0D30">
        <w:trPr>
          <w:trHeight w:val="645"/>
          <w:jc w:val="center"/>
        </w:trPr>
        <w:tc>
          <w:tcPr>
            <w:tcW w:w="717" w:type="dxa"/>
            <w:vMerge w:val="restart"/>
            <w:shd w:val="clear" w:color="auto" w:fill="E7E6E6" w:themeFill="background2"/>
            <w:vAlign w:val="center"/>
          </w:tcPr>
          <w:p w14:paraId="53285281" w14:textId="5CE608A7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 w14:paraId="4CF201D8" w14:textId="3783F783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</w:t>
            </w: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84" w:type="dxa"/>
            <w:vMerge w:val="restart"/>
            <w:shd w:val="clear" w:color="auto" w:fill="E7E6E6" w:themeFill="background2"/>
            <w:vAlign w:val="center"/>
          </w:tcPr>
          <w:p w14:paraId="4C8179CE" w14:textId="1CD2DA85" w:rsidR="00812BE7" w:rsidRPr="00503ECA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 to interference UE, PDSCH ratio (d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B)</w:t>
            </w:r>
          </w:p>
        </w:tc>
        <w:tc>
          <w:tcPr>
            <w:tcW w:w="634" w:type="dxa"/>
            <w:vMerge w:val="restart"/>
            <w:shd w:val="clear" w:color="auto" w:fill="E7E6E6" w:themeFill="background2"/>
            <w:vAlign w:val="center"/>
          </w:tcPr>
          <w:p w14:paraId="7B3D9348" w14:textId="23F815C2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66" w:type="dxa"/>
            <w:vMerge w:val="restart"/>
            <w:shd w:val="clear" w:color="auto" w:fill="E7E6E6" w:themeFill="background2"/>
            <w:vAlign w:val="center"/>
          </w:tcPr>
          <w:p w14:paraId="5DD532CF" w14:textId="77777777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C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o</w:t>
            </w: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-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  <w:p w14:paraId="04482CDE" w14:textId="77777777" w:rsidR="00812BE7" w:rsidRPr="00917FF4" w:rsidRDefault="00812BE7" w:rsidP="00150FF1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002" w:type="dxa"/>
            <w:vMerge w:val="restart"/>
            <w:shd w:val="clear" w:color="auto" w:fill="E7E6E6" w:themeFill="background2"/>
            <w:vAlign w:val="center"/>
          </w:tcPr>
          <w:p w14:paraId="6419BDE1" w14:textId="1EEC6AB0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target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UE</w:t>
            </w:r>
          </w:p>
        </w:tc>
        <w:tc>
          <w:tcPr>
            <w:tcW w:w="1002" w:type="dxa"/>
            <w:vMerge w:val="restart"/>
            <w:shd w:val="clear" w:color="auto" w:fill="E7E6E6" w:themeFill="background2"/>
            <w:vAlign w:val="center"/>
          </w:tcPr>
          <w:p w14:paraId="5FEDEFED" w14:textId="6FBFCEA1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917" w:type="dxa"/>
            <w:vMerge w:val="restart"/>
            <w:shd w:val="clear" w:color="auto" w:fill="E7E6E6" w:themeFill="background2"/>
            <w:vAlign w:val="center"/>
          </w:tcPr>
          <w:p w14:paraId="461A488A" w14:textId="6E290EE6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1000" w:type="dxa"/>
            <w:vMerge w:val="restart"/>
            <w:shd w:val="clear" w:color="auto" w:fill="E7E6E6" w:themeFill="background2"/>
            <w:vAlign w:val="center"/>
          </w:tcPr>
          <w:p w14:paraId="795DB01E" w14:textId="49B91116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852" w:type="dxa"/>
            <w:vMerge w:val="restart"/>
            <w:shd w:val="clear" w:color="auto" w:fill="E7E6E6" w:themeFill="background2"/>
            <w:vAlign w:val="center"/>
          </w:tcPr>
          <w:p w14:paraId="1A3A74DF" w14:textId="660829F7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Co-scheduled UE</w:t>
            </w:r>
          </w:p>
        </w:tc>
        <w:tc>
          <w:tcPr>
            <w:tcW w:w="1078" w:type="dxa"/>
            <w:gridSpan w:val="2"/>
            <w:shd w:val="clear" w:color="auto" w:fill="E7E6E6" w:themeFill="background2"/>
          </w:tcPr>
          <w:p w14:paraId="74D69AFE" w14:textId="6889FD05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BD parameters</w:t>
            </w:r>
          </w:p>
        </w:tc>
      </w:tr>
      <w:tr w:rsidR="00C415A7" w:rsidRPr="00C508D9" w14:paraId="05731E2E" w14:textId="77777777" w:rsidTr="00DC0D30">
        <w:trPr>
          <w:trHeight w:val="645"/>
          <w:jc w:val="center"/>
        </w:trPr>
        <w:tc>
          <w:tcPr>
            <w:tcW w:w="717" w:type="dxa"/>
            <w:vMerge/>
            <w:shd w:val="clear" w:color="auto" w:fill="E7E6E6" w:themeFill="background2"/>
            <w:vAlign w:val="center"/>
          </w:tcPr>
          <w:p w14:paraId="48710F1C" w14:textId="77777777" w:rsidR="00812BE7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765" w:type="dxa"/>
            <w:vMerge/>
            <w:shd w:val="clear" w:color="auto" w:fill="E7E6E6" w:themeFill="background2"/>
            <w:vAlign w:val="center"/>
          </w:tcPr>
          <w:p w14:paraId="345D8ED2" w14:textId="77777777" w:rsidR="00812BE7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884" w:type="dxa"/>
            <w:vMerge/>
            <w:shd w:val="clear" w:color="auto" w:fill="E7E6E6" w:themeFill="background2"/>
            <w:vAlign w:val="center"/>
          </w:tcPr>
          <w:p w14:paraId="043CEC7A" w14:textId="77777777" w:rsidR="00812BE7" w:rsidRPr="00CA7F50" w:rsidRDefault="00812BE7" w:rsidP="00150FF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4" w:type="dxa"/>
            <w:vMerge/>
            <w:shd w:val="clear" w:color="auto" w:fill="E7E6E6" w:themeFill="background2"/>
            <w:vAlign w:val="center"/>
          </w:tcPr>
          <w:p w14:paraId="3048C429" w14:textId="77777777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766" w:type="dxa"/>
            <w:vMerge/>
            <w:shd w:val="clear" w:color="auto" w:fill="E7E6E6" w:themeFill="background2"/>
            <w:vAlign w:val="center"/>
          </w:tcPr>
          <w:p w14:paraId="729A2971" w14:textId="77777777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002" w:type="dxa"/>
            <w:vMerge/>
            <w:shd w:val="clear" w:color="auto" w:fill="E7E6E6" w:themeFill="background2"/>
            <w:vAlign w:val="center"/>
          </w:tcPr>
          <w:p w14:paraId="1F34B802" w14:textId="77777777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</w:p>
        </w:tc>
        <w:tc>
          <w:tcPr>
            <w:tcW w:w="1002" w:type="dxa"/>
            <w:vMerge/>
            <w:shd w:val="clear" w:color="auto" w:fill="E7E6E6" w:themeFill="background2"/>
            <w:vAlign w:val="center"/>
          </w:tcPr>
          <w:p w14:paraId="4483E431" w14:textId="77777777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</w:p>
        </w:tc>
        <w:tc>
          <w:tcPr>
            <w:tcW w:w="917" w:type="dxa"/>
            <w:vMerge/>
            <w:shd w:val="clear" w:color="auto" w:fill="E7E6E6" w:themeFill="background2"/>
            <w:vAlign w:val="center"/>
          </w:tcPr>
          <w:p w14:paraId="12D5FFE0" w14:textId="77777777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000" w:type="dxa"/>
            <w:vMerge/>
            <w:shd w:val="clear" w:color="auto" w:fill="E7E6E6" w:themeFill="background2"/>
            <w:vAlign w:val="center"/>
          </w:tcPr>
          <w:p w14:paraId="36C5E035" w14:textId="77777777" w:rsidR="00812BE7" w:rsidRPr="00917FF4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852" w:type="dxa"/>
            <w:vMerge/>
            <w:shd w:val="clear" w:color="auto" w:fill="E7E6E6" w:themeFill="background2"/>
            <w:vAlign w:val="center"/>
          </w:tcPr>
          <w:p w14:paraId="6037350F" w14:textId="77777777" w:rsidR="00812BE7" w:rsidRPr="00247796" w:rsidRDefault="00812BE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</w:p>
        </w:tc>
        <w:tc>
          <w:tcPr>
            <w:tcW w:w="539" w:type="dxa"/>
            <w:shd w:val="clear" w:color="auto" w:fill="E7E6E6" w:themeFill="background2"/>
          </w:tcPr>
          <w:p w14:paraId="03283A19" w14:textId="191C1EA9" w:rsidR="00812BE7" w:rsidRDefault="00DC0D30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DMRS</w:t>
            </w: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&amp; </w:t>
            </w: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 det</w:t>
            </w:r>
          </w:p>
        </w:tc>
        <w:tc>
          <w:tcPr>
            <w:tcW w:w="539" w:type="dxa"/>
            <w:shd w:val="clear" w:color="auto" w:fill="E7E6E6" w:themeFill="background2"/>
          </w:tcPr>
          <w:p w14:paraId="40FB5831" w14:textId="012A4230" w:rsidR="00812BE7" w:rsidRDefault="00C415A7" w:rsidP="00150FF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FDRA &amp; </w:t>
            </w:r>
            <w:r w:rsidR="00DC0D30"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DMRS</w:t>
            </w:r>
            <w:r w:rsidR="00DC0D3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&amp; </w:t>
            </w:r>
            <w:r w:rsidR="00DC0D30"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</w:t>
            </w:r>
            <w:r w:rsidR="00DC0D3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r w:rsidR="00DC0D30"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det</w:t>
            </w:r>
          </w:p>
        </w:tc>
      </w:tr>
      <w:tr w:rsidR="00C415A7" w:rsidRPr="00C508D9" w14:paraId="164CD3F2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04D25A87" w14:textId="61D36F01" w:rsidR="00DC0D30" w:rsidRPr="00B22829" w:rsidRDefault="00DC0D30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B22829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1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14E7A697" w14:textId="6212458C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51588C12" w14:textId="7202EBE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5EEB584" w14:textId="75216AF6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01B64773" w14:textId="1E11626B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37112503" w14:textId="1BF970E0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48DFA69F" w14:textId="4B6BF839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4708032C" w14:textId="081E7B0D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196E7E90" w14:textId="14635B1F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3EFA0A0B" w14:textId="42AB6CFC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59CBD947" w14:textId="31FE0647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19601686" w14:textId="7C6B4ABE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</w:tr>
      <w:tr w:rsidR="00C415A7" w:rsidRPr="00C508D9" w14:paraId="12374B7B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4EE08286" w14:textId="15894627" w:rsidR="00DC0D30" w:rsidRPr="00B22829" w:rsidRDefault="00DC0D30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B22829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2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15FC2154" w14:textId="5036D87C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3B6F0BFC" w14:textId="631BEEF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4975468" w14:textId="41ABD62B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3C8DD8CC" w14:textId="7844184B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37B6C8E1" w14:textId="6764EBEE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28C2DABC" w14:textId="25BBFEE0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564E22DB" w14:textId="382DA30E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E9C0D1E" w14:textId="49D51518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13AFFE69" w14:textId="0E971EB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1A107628" w14:textId="0E5B2622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61BFB2B2" w14:textId="2549F006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</w:tr>
      <w:tr w:rsidR="00C415A7" w:rsidRPr="00C508D9" w14:paraId="37A4F975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2DCE5140" w14:textId="2DC33790" w:rsidR="00DC0D30" w:rsidRPr="00B22829" w:rsidRDefault="00DC0D30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B22829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3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5F0FDBFD" w14:textId="64B0039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27F52667" w14:textId="4F87296C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E776DA5" w14:textId="0F4D0574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46B652FE" w14:textId="18D6F83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34BF6B4F" w14:textId="09FD8EAF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5B9AC472" w14:textId="5F57793C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5B6F3203" w14:textId="39D2CC56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3DE8CCF" w14:textId="66F5DB67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1BCCB45F" w14:textId="00EEE84C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851E8EE" w14:textId="1C9BAB51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17306BD1" w14:textId="00331573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</w:tr>
      <w:tr w:rsidR="00C415A7" w:rsidRPr="00C508D9" w14:paraId="0ACDA6A2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67DDDAB2" w14:textId="26BBF205" w:rsidR="00DC0D30" w:rsidRPr="00B22829" w:rsidRDefault="00DC0D30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B22829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4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451BDD98" w14:textId="0BFC1BC0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2EBEDBB0" w14:textId="61C13FC2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910DE85" w14:textId="4DB7D95B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77356709" w14:textId="211A56C5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1B29428D" w14:textId="0A7F8DD3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56BEB27D" w14:textId="5A708B5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6CD246BD" w14:textId="2A9EE246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9F0BEFD" w14:textId="2C5B6475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03DBD358" w14:textId="4929ABD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54CA8991" w14:textId="7192F872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3478BDF" w14:textId="58592A8F" w:rsidR="00DC0D30" w:rsidRPr="00F93BCD" w:rsidRDefault="00C415A7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</w:tr>
      <w:tr w:rsidR="00C415A7" w:rsidRPr="00C508D9" w14:paraId="7A135B9B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612E308B" w14:textId="01D3DE5D" w:rsidR="00DC0D30" w:rsidRPr="00B22829" w:rsidRDefault="00DC0D30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B22829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5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44092381" w14:textId="5EED8F67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2DA3F1FE" w14:textId="5AA34686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58766DB" w14:textId="44D55B65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3681A146" w14:textId="48200DEE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2614B95F" w14:textId="10C32DF1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MCS17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04183B2C" w14:textId="2AC63F28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30A2A94E" w14:textId="1271BBBF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B45D027" w14:textId="5BE08027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 w:rsidR="00F457E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704F588F" w14:textId="16B6DEEB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458BA00E" w14:textId="787BA6CA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F055179" w14:textId="7812B551" w:rsidR="00DC0D30" w:rsidRPr="00F93BCD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C415A7" w:rsidRPr="00C508D9" w14:paraId="2CFB48B0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61E335A6" w14:textId="3B2DC918" w:rsidR="00DC0D30" w:rsidRPr="00B22829" w:rsidRDefault="004165D2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6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648E15AB" w14:textId="21342813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39E21E55" w14:textId="44F4F2EE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2B27B38" w14:textId="2AD67579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042DF31B" w14:textId="00655C0E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71D40B87" w14:textId="4B89484C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6ECB2723" w14:textId="6CA762D3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MCS19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02A9558A" w14:textId="6C87315C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3543514C" w14:textId="4FAADF2D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 w:rsidR="00F457E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729292FF" w14:textId="7FE062B3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616F4F08" w14:textId="77777777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7C1E2EEE" w14:textId="7B85D3FE" w:rsidR="00DC0D30" w:rsidRPr="003A190E" w:rsidRDefault="00C415A7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</w:tr>
      <w:tr w:rsidR="00C415A7" w:rsidRPr="00C508D9" w14:paraId="43C76F33" w14:textId="77777777" w:rsidTr="00F457E1">
        <w:trPr>
          <w:trHeight w:val="186"/>
          <w:jc w:val="center"/>
        </w:trPr>
        <w:tc>
          <w:tcPr>
            <w:tcW w:w="717" w:type="dxa"/>
            <w:shd w:val="clear" w:color="auto" w:fill="E7E6E6" w:themeFill="background2"/>
            <w:vAlign w:val="center"/>
          </w:tcPr>
          <w:p w14:paraId="65310DBC" w14:textId="5D2AB65C" w:rsidR="00DC0D30" w:rsidRPr="00B22829" w:rsidRDefault="004165D2" w:rsidP="00B22829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7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25E8D4B8" w14:textId="0D03B840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70354E23" w14:textId="605FE450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80396DD" w14:textId="00512BA4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4CBF89C1" w14:textId="4503EAA0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6B149969" w14:textId="424CD0DF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1002" w:type="dxa"/>
            <w:shd w:val="clear" w:color="auto" w:fill="FFFFFF" w:themeFill="background1"/>
            <w:vAlign w:val="center"/>
          </w:tcPr>
          <w:p w14:paraId="104E4B5B" w14:textId="17F5CD96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MCS19</w:t>
            </w:r>
          </w:p>
        </w:tc>
        <w:tc>
          <w:tcPr>
            <w:tcW w:w="917" w:type="dxa"/>
            <w:shd w:val="clear" w:color="auto" w:fill="FFFFFF" w:themeFill="background1"/>
            <w:vAlign w:val="center"/>
          </w:tcPr>
          <w:p w14:paraId="26AD9F6D" w14:textId="4BDCAD69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DC9E95E" w14:textId="051EDCE0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 w:rsidR="00F457E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52" w:type="dxa"/>
            <w:shd w:val="clear" w:color="auto" w:fill="FFFFFF" w:themeFill="background1"/>
            <w:vAlign w:val="center"/>
          </w:tcPr>
          <w:p w14:paraId="760AB401" w14:textId="44085031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5169B3ED" w14:textId="77777777" w:rsidR="00DC0D30" w:rsidRPr="003A190E" w:rsidRDefault="00DC0D30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13A88A1E" w14:textId="3C68997A" w:rsidR="00DC0D30" w:rsidRPr="003A190E" w:rsidRDefault="00C415A7" w:rsidP="00F457E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X</w:t>
            </w:r>
          </w:p>
        </w:tc>
      </w:tr>
    </w:tbl>
    <w:p w14:paraId="61F511D8" w14:textId="28FF7645" w:rsidR="00AA74FD" w:rsidRPr="005625FC" w:rsidRDefault="00AA74FD" w:rsidP="0002602A"/>
    <w:p w14:paraId="342092AB" w14:textId="45DF6314" w:rsidR="00E068CE" w:rsidRDefault="00436157" w:rsidP="00AA33D1">
      <w:pPr>
        <w:pStyle w:val="RAN4H1"/>
      </w:pPr>
      <w:r>
        <w:t xml:space="preserve">Blind Detection </w:t>
      </w:r>
      <w:r w:rsidR="00AA33D1">
        <w:t>Simulation Results</w:t>
      </w:r>
    </w:p>
    <w:p w14:paraId="0DD57A46" w14:textId="5073DD2B" w:rsidR="00DE1937" w:rsidRPr="00DE1937" w:rsidRDefault="0055437F" w:rsidP="00DE1937">
      <w:pPr>
        <w:rPr>
          <w:lang w:val="en-GB"/>
        </w:rPr>
      </w:pPr>
      <w:r>
        <w:rPr>
          <w:lang w:val="en-GB"/>
        </w:rPr>
        <w:t xml:space="preserve">This section </w:t>
      </w:r>
      <w:r w:rsidR="00E94AA6">
        <w:rPr>
          <w:lang w:val="en-GB"/>
        </w:rPr>
        <w:t>portrays the</w:t>
      </w:r>
      <w:r w:rsidR="00E94AA6" w:rsidRPr="0054253F">
        <w:rPr>
          <w:lang w:val="en-GB"/>
        </w:rPr>
        <w:t xml:space="preserve"> </w:t>
      </w:r>
      <w:r w:rsidR="00E94AA6">
        <w:rPr>
          <w:lang w:val="en-GB"/>
        </w:rPr>
        <w:t xml:space="preserve">impact of </w:t>
      </w:r>
      <w:r w:rsidR="006A48C3">
        <w:rPr>
          <w:lang w:val="en-GB"/>
        </w:rPr>
        <w:t>aided interference parameter</w:t>
      </w:r>
      <w:r w:rsidR="00E94AA6">
        <w:rPr>
          <w:lang w:val="en-GB"/>
        </w:rPr>
        <w:t xml:space="preserve"> detection on the throughput as compared to a genie R-ML receiver</w:t>
      </w:r>
      <w:r w:rsidR="00E671FE">
        <w:rPr>
          <w:lang w:val="en-GB"/>
        </w:rPr>
        <w:t xml:space="preserve"> (Genie)</w:t>
      </w:r>
      <w:r w:rsidR="00E94AA6">
        <w:rPr>
          <w:lang w:val="en-GB"/>
        </w:rPr>
        <w:t xml:space="preserve">, with full knowledge of interference parameters, captured at 70% </w:t>
      </w:r>
      <w:r w:rsidR="00FF17BF">
        <w:rPr>
          <w:lang w:val="en-GB"/>
        </w:rPr>
        <w:t xml:space="preserve">maximum </w:t>
      </w:r>
      <w:r w:rsidR="00E94AA6">
        <w:rPr>
          <w:lang w:val="en-GB"/>
        </w:rPr>
        <w:t>throughput point</w:t>
      </w:r>
      <w:r w:rsidR="00FF17BF">
        <w:rPr>
          <w:lang w:val="en-GB"/>
        </w:rPr>
        <w:t>. T</w:t>
      </w:r>
      <w:r w:rsidR="00327A86">
        <w:rPr>
          <w:lang w:val="en-GB"/>
        </w:rPr>
        <w:t>hese are organized into two sets of results:</w:t>
      </w:r>
      <w:r w:rsidR="00E94AA6">
        <w:rPr>
          <w:lang w:val="en-GB"/>
        </w:rPr>
        <w:t xml:space="preserve"> </w:t>
      </w:r>
      <w:r w:rsidR="001338A0">
        <w:rPr>
          <w:noProof/>
        </w:rPr>
        <w:t xml:space="preserve">the results for </w:t>
      </w:r>
      <w:r w:rsidR="00C22E07">
        <w:rPr>
          <w:noProof/>
        </w:rPr>
        <w:t>i</w:t>
      </w:r>
      <w:r w:rsidR="001338A0">
        <w:rPr>
          <w:noProof/>
        </w:rPr>
        <w:t>nterference presence</w:t>
      </w:r>
      <w:r w:rsidR="00C22E07">
        <w:rPr>
          <w:noProof/>
        </w:rPr>
        <w:t>,</w:t>
      </w:r>
      <w:r w:rsidR="001338A0">
        <w:rPr>
          <w:noProof/>
        </w:rPr>
        <w:t xml:space="preserve"> DMRS ports and sequence and MO </w:t>
      </w:r>
      <w:r w:rsidR="00C22E07">
        <w:rPr>
          <w:noProof/>
        </w:rPr>
        <w:t xml:space="preserve">blind detection, </w:t>
      </w:r>
      <w:r w:rsidR="005332E9">
        <w:rPr>
          <w:noProof/>
        </w:rPr>
        <w:t>and the</w:t>
      </w:r>
      <w:r w:rsidR="00C22E07">
        <w:rPr>
          <w:noProof/>
        </w:rPr>
        <w:t xml:space="preserve"> the results for interference presence, FDRA, DMRS ports and sequence and MO blind detection</w:t>
      </w:r>
      <w:r w:rsidR="00E94AA6">
        <w:rPr>
          <w:lang w:val="en-GB"/>
        </w:rPr>
        <w:t>.</w:t>
      </w:r>
    </w:p>
    <w:p w14:paraId="37801992" w14:textId="2D5818F6" w:rsidR="005D1C17" w:rsidRDefault="00055A98" w:rsidP="00064750">
      <w:pPr>
        <w:pStyle w:val="RAN4H2"/>
        <w:rPr>
          <w:lang w:val="en-GB"/>
        </w:rPr>
      </w:pPr>
      <w:r>
        <w:rPr>
          <w:lang w:val="en-GB"/>
        </w:rPr>
        <w:t>Interference presence, DMRS ports, sequence, MO Detection</w:t>
      </w:r>
    </w:p>
    <w:p w14:paraId="437A0C4E" w14:textId="39E77C24" w:rsidR="00FA6DDA" w:rsidRPr="00FA6DDA" w:rsidRDefault="00DA3CA5" w:rsidP="00503EC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_Ref135064472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B2E52">
        <w:t xml:space="preserve">Table </w:t>
      </w:r>
      <w:r w:rsidR="007B2E52">
        <w:rPr>
          <w:i/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DF6045">
        <w:rPr>
          <w:lang w:val="en-GB"/>
        </w:rPr>
        <w:t xml:space="preserve">the results of </w:t>
      </w:r>
      <w:r>
        <w:rPr>
          <w:lang w:val="en-GB"/>
        </w:rPr>
        <w:t>the RAN4#106bis agreed test</w:t>
      </w:r>
      <w:r w:rsidR="003D7B1A">
        <w:rPr>
          <w:lang w:val="en-GB"/>
        </w:rPr>
        <w:t xml:space="preserve"> </w:t>
      </w:r>
      <w:r>
        <w:rPr>
          <w:lang w:val="en-GB"/>
        </w:rPr>
        <w:t>cases</w:t>
      </w:r>
      <w:r w:rsidR="00065084">
        <w:rPr>
          <w:lang w:val="en-GB"/>
        </w:rPr>
        <w:t xml:space="preserve"> assuming </w:t>
      </w:r>
      <w:r w:rsidR="00065084">
        <w:rPr>
          <w:noProof/>
        </w:rPr>
        <w:t>interference presence, DMRS ports and sequence and MO blind detection</w:t>
      </w:r>
      <w:r w:rsidR="00065084">
        <w:rPr>
          <w:lang w:val="en-GB"/>
        </w:rPr>
        <w:t xml:space="preserve"> </w:t>
      </w:r>
      <w:r w:rsidR="00B724BA">
        <w:rPr>
          <w:lang w:val="en-GB"/>
        </w:rPr>
        <w:fldChar w:fldCharType="begin"/>
      </w:r>
      <w:r w:rsidR="00B724BA">
        <w:rPr>
          <w:lang w:val="en-GB"/>
        </w:rPr>
        <w:instrText xml:space="preserve"> REF _Ref135065330 \h </w:instrText>
      </w:r>
      <w:r w:rsidR="00B724BA">
        <w:rPr>
          <w:lang w:val="en-GB"/>
        </w:rPr>
      </w:r>
      <w:r w:rsidR="00B724BA">
        <w:rPr>
          <w:lang w:val="en-GB"/>
        </w:rPr>
        <w:fldChar w:fldCharType="separate"/>
      </w:r>
      <w:r w:rsidR="007B2E52">
        <w:t xml:space="preserve">Figure </w:t>
      </w:r>
      <w:r w:rsidR="007B2E52">
        <w:rPr>
          <w:noProof/>
        </w:rPr>
        <w:t>1</w:t>
      </w:r>
      <w:r w:rsidR="00B724BA">
        <w:rPr>
          <w:lang w:val="en-GB"/>
        </w:rPr>
        <w:fldChar w:fldCharType="end"/>
      </w:r>
      <w:r w:rsidR="00B724BA">
        <w:rPr>
          <w:lang w:val="en-GB"/>
        </w:rPr>
        <w:t xml:space="preserve"> to </w:t>
      </w:r>
      <w:r w:rsidR="00B724BA">
        <w:rPr>
          <w:lang w:val="en-GB"/>
        </w:rPr>
        <w:fldChar w:fldCharType="begin"/>
      </w:r>
      <w:r w:rsidR="00B724BA">
        <w:rPr>
          <w:lang w:val="en-GB"/>
        </w:rPr>
        <w:instrText xml:space="preserve"> REF _Ref135065337 \h </w:instrText>
      </w:r>
      <w:r w:rsidR="00B724BA">
        <w:rPr>
          <w:lang w:val="en-GB"/>
        </w:rPr>
      </w:r>
      <w:r w:rsidR="00B724BA">
        <w:rPr>
          <w:lang w:val="en-GB"/>
        </w:rPr>
        <w:fldChar w:fldCharType="separate"/>
      </w:r>
      <w:r w:rsidR="007B2E52">
        <w:t xml:space="preserve">Figure </w:t>
      </w:r>
      <w:r w:rsidR="007B2E52">
        <w:rPr>
          <w:noProof/>
        </w:rPr>
        <w:t>6</w:t>
      </w:r>
      <w:r w:rsidR="00B724BA">
        <w:rPr>
          <w:lang w:val="en-GB"/>
        </w:rPr>
        <w:fldChar w:fldCharType="end"/>
      </w:r>
      <w:r w:rsidR="00B724BA">
        <w:rPr>
          <w:lang w:val="en-GB"/>
        </w:rPr>
        <w:t xml:space="preserve"> </w:t>
      </w:r>
      <w:r w:rsidR="00021ED3">
        <w:rPr>
          <w:lang w:val="en-GB"/>
        </w:rPr>
        <w:t xml:space="preserve">display the throughput curves for </w:t>
      </w:r>
      <w:r w:rsidR="002E3B06">
        <w:rPr>
          <w:lang w:val="en-GB"/>
        </w:rPr>
        <w:t>all covered scenarios</w:t>
      </w:r>
      <w:r w:rsidR="00404818">
        <w:rPr>
          <w:lang w:val="en-GB"/>
        </w:rPr>
        <w:t>.</w:t>
      </w:r>
    </w:p>
    <w:p w14:paraId="06FCE928" w14:textId="1C6E3D7C" w:rsidR="00E3640F" w:rsidDel="007B6636" w:rsidRDefault="00E3640F" w:rsidP="00E3640F">
      <w:pPr>
        <w:pStyle w:val="Caption"/>
        <w:keepNext/>
      </w:pPr>
      <w:bookmarkStart w:id="5" w:name="_Ref135064472"/>
      <w:bookmarkStart w:id="6" w:name="_Ref135064464"/>
      <w:r>
        <w:t xml:space="preserve">Table </w:t>
      </w:r>
      <w:r w:rsidR="00E44350">
        <w:rPr>
          <w:i w:val="0"/>
        </w:rPr>
        <w:fldChar w:fldCharType="begin"/>
      </w:r>
      <w:r w:rsidR="00E44350">
        <w:rPr>
          <w:i w:val="0"/>
        </w:rPr>
        <w:instrText xml:space="preserve"> SEQ Table \* ARABIC </w:instrText>
      </w:r>
      <w:r w:rsidR="00E44350">
        <w:rPr>
          <w:i w:val="0"/>
        </w:rPr>
        <w:fldChar w:fldCharType="separate"/>
      </w:r>
      <w:r w:rsidR="007B2E52">
        <w:rPr>
          <w:i w:val="0"/>
          <w:noProof/>
        </w:rPr>
        <w:t>3</w:t>
      </w:r>
      <w:r w:rsidR="00E44350">
        <w:rPr>
          <w:rFonts w:ascii="Times New Roman" w:hAnsi="Times New Roman"/>
          <w:i w:val="0"/>
          <w:sz w:val="20"/>
          <w:szCs w:val="22"/>
        </w:rPr>
        <w:fldChar w:fldCharType="end"/>
      </w:r>
      <w:bookmarkEnd w:id="5"/>
      <w:r w:rsidR="003412D0" w:rsidRPr="003412D0">
        <w:rPr>
          <w:noProof/>
        </w:rPr>
        <w:t xml:space="preserve"> </w:t>
      </w:r>
      <w:r w:rsidR="00F62EC8">
        <w:t>ZP-CSI-RS aided interference parameter detection, without FDRA detection</w:t>
      </w:r>
      <w:bookmarkEnd w:id="6"/>
    </w:p>
    <w:tbl>
      <w:tblPr>
        <w:tblStyle w:val="TableGrid"/>
        <w:tblW w:w="10358" w:type="dxa"/>
        <w:jc w:val="center"/>
        <w:tblLook w:val="04A0" w:firstRow="1" w:lastRow="0" w:firstColumn="1" w:lastColumn="0" w:noHBand="0" w:noVBand="1"/>
      </w:tblPr>
      <w:tblGrid>
        <w:gridCol w:w="486"/>
        <w:gridCol w:w="807"/>
        <w:gridCol w:w="934"/>
        <w:gridCol w:w="569"/>
        <w:gridCol w:w="807"/>
        <w:gridCol w:w="901"/>
        <w:gridCol w:w="901"/>
        <w:gridCol w:w="689"/>
        <w:gridCol w:w="760"/>
        <w:gridCol w:w="846"/>
        <w:gridCol w:w="556"/>
        <w:gridCol w:w="1045"/>
        <w:gridCol w:w="1057"/>
      </w:tblGrid>
      <w:tr w:rsidR="007B6636" w:rsidRPr="00C061E5" w14:paraId="12AC9811" w14:textId="77777777" w:rsidTr="002F052C">
        <w:trPr>
          <w:trHeight w:val="93"/>
          <w:jc w:val="center"/>
        </w:trPr>
        <w:tc>
          <w:tcPr>
            <w:tcW w:w="486" w:type="dxa"/>
            <w:vMerge w:val="restart"/>
            <w:shd w:val="clear" w:color="auto" w:fill="E7E6E6" w:themeFill="background2"/>
            <w:vAlign w:val="center"/>
          </w:tcPr>
          <w:p w14:paraId="53101DD4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bookmarkStart w:id="7" w:name="_Hlk131154203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2C554168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</w:t>
            </w: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34" w:type="dxa"/>
            <w:vMerge w:val="restart"/>
            <w:shd w:val="clear" w:color="auto" w:fill="E7E6E6" w:themeFill="background2"/>
            <w:vAlign w:val="center"/>
          </w:tcPr>
          <w:p w14:paraId="5DBB0221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to interference </w:t>
            </w: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lastRenderedPageBreak/>
              <w:t>UE, PDSCH ratio (d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B)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6A4D9389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lastRenderedPageBreak/>
              <w:t xml:space="preserve">Rank 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3D21F005" w14:textId="77777777" w:rsidR="007B6636" w:rsidRPr="00917FF4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C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o</w:t>
            </w: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-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  <w:p w14:paraId="5A01D651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1387CDDA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lastRenderedPageBreak/>
              <w:t xml:space="preserve">Modulation order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target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UE</w:t>
            </w: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5BF0D14D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lastRenderedPageBreak/>
              <w:t>scheduled UE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409A5E26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lastRenderedPageBreak/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7D1AB636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04CD30BA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lastRenderedPageBreak/>
              <w:t>scheduled UE</w:t>
            </w:r>
          </w:p>
        </w:tc>
        <w:tc>
          <w:tcPr>
            <w:tcW w:w="2658" w:type="dxa"/>
            <w:gridSpan w:val="3"/>
            <w:shd w:val="clear" w:color="auto" w:fill="E7E6E6" w:themeFill="background2"/>
            <w:vAlign w:val="center"/>
          </w:tcPr>
          <w:p w14:paraId="4ED313D4" w14:textId="77777777" w:rsidR="007B6636" w:rsidRPr="00EA7CF8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lastRenderedPageBreak/>
              <w:t>SNR@70% (dB)</w:t>
            </w:r>
          </w:p>
        </w:tc>
      </w:tr>
      <w:tr w:rsidR="007B6636" w:rsidRPr="00C061E5" w14:paraId="66ABE7B3" w14:textId="77777777" w:rsidTr="002F052C">
        <w:trPr>
          <w:trHeight w:val="91"/>
          <w:jc w:val="center"/>
        </w:trPr>
        <w:tc>
          <w:tcPr>
            <w:tcW w:w="486" w:type="dxa"/>
            <w:vMerge/>
            <w:vAlign w:val="center"/>
          </w:tcPr>
          <w:p w14:paraId="025274CF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3057D841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vAlign w:val="center"/>
          </w:tcPr>
          <w:p w14:paraId="35101227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vAlign w:val="center"/>
          </w:tcPr>
          <w:p w14:paraId="44953929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2BBEAF50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4D586C99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544B0FEF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vAlign w:val="center"/>
          </w:tcPr>
          <w:p w14:paraId="5EAF224F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vAlign w:val="center"/>
          </w:tcPr>
          <w:p w14:paraId="7FC40C68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14:paraId="1F1CFE93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56" w:type="dxa"/>
            <w:vMerge w:val="restart"/>
            <w:shd w:val="clear" w:color="auto" w:fill="E7E6E6" w:themeFill="background2"/>
            <w:vAlign w:val="center"/>
          </w:tcPr>
          <w:p w14:paraId="365F0C91" w14:textId="77777777" w:rsidR="007B6636" w:rsidRPr="00EA7CF8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Genie</w:t>
            </w:r>
            <w:proofErr w:type="spellEnd"/>
          </w:p>
        </w:tc>
        <w:tc>
          <w:tcPr>
            <w:tcW w:w="1045" w:type="dxa"/>
            <w:shd w:val="clear" w:color="auto" w:fill="E7E6E6" w:themeFill="background2"/>
            <w:vAlign w:val="center"/>
          </w:tcPr>
          <w:p w14:paraId="7771F53B" w14:textId="77777777" w:rsidR="007B6636" w:rsidRPr="0059774F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Max MO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64 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QAM</w:t>
            </w:r>
          </w:p>
        </w:tc>
        <w:tc>
          <w:tcPr>
            <w:tcW w:w="1057" w:type="dxa"/>
            <w:shd w:val="clear" w:color="auto" w:fill="E7E6E6" w:themeFill="background2"/>
            <w:vAlign w:val="center"/>
          </w:tcPr>
          <w:p w14:paraId="69D9E17A" w14:textId="77777777" w:rsidR="007B6636" w:rsidRPr="006E6085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Max MO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256 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QAM</w:t>
            </w:r>
          </w:p>
        </w:tc>
      </w:tr>
      <w:tr w:rsidR="007B6636" w:rsidRPr="00C061E5" w14:paraId="04C0774E" w14:textId="77777777" w:rsidTr="002F052C">
        <w:trPr>
          <w:trHeight w:val="268"/>
          <w:jc w:val="center"/>
        </w:trPr>
        <w:tc>
          <w:tcPr>
            <w:tcW w:w="486" w:type="dxa"/>
            <w:vMerge/>
            <w:vAlign w:val="center"/>
          </w:tcPr>
          <w:p w14:paraId="6BE4AAD2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3E7A309A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vAlign w:val="center"/>
          </w:tcPr>
          <w:p w14:paraId="70A75697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vAlign w:val="center"/>
          </w:tcPr>
          <w:p w14:paraId="5EB1C61B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6509DF56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46C9C4CD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458FCF27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vAlign w:val="center"/>
          </w:tcPr>
          <w:p w14:paraId="390AED7A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vAlign w:val="center"/>
          </w:tcPr>
          <w:p w14:paraId="734520C8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14:paraId="3E079317" w14:textId="77777777" w:rsidR="007B6636" w:rsidRPr="00C061E5" w:rsidRDefault="007B6636" w:rsidP="00503EC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56" w:type="dxa"/>
            <w:vMerge/>
            <w:shd w:val="clear" w:color="auto" w:fill="E7E6E6" w:themeFill="background2"/>
            <w:vAlign w:val="center"/>
          </w:tcPr>
          <w:p w14:paraId="43A2ABB4" w14:textId="77777777" w:rsidR="007B6636" w:rsidRPr="00EA7CF8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045" w:type="dxa"/>
            <w:shd w:val="clear" w:color="auto" w:fill="E7E6E6" w:themeFill="background2"/>
            <w:vAlign w:val="center"/>
          </w:tcPr>
          <w:p w14:paraId="52A1E3C5" w14:textId="77777777" w:rsidR="007B6636" w:rsidRPr="00EA7CF8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Aided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</w:t>
            </w: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  <w:proofErr w:type="spellEnd"/>
          </w:p>
        </w:tc>
        <w:tc>
          <w:tcPr>
            <w:tcW w:w="1057" w:type="dxa"/>
            <w:shd w:val="clear" w:color="auto" w:fill="E7E6E6" w:themeFill="background2"/>
            <w:vAlign w:val="center"/>
          </w:tcPr>
          <w:p w14:paraId="27ABCC11" w14:textId="77777777" w:rsidR="007B6636" w:rsidRPr="00EA7CF8" w:rsidRDefault="007B6636" w:rsidP="00503EC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Aided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</w:t>
            </w: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  <w:proofErr w:type="spellEnd"/>
          </w:p>
        </w:tc>
      </w:tr>
      <w:tr w:rsidR="007B6636" w:rsidRPr="00C061E5" w14:paraId="6F5221BC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66AD979E" w14:textId="77777777" w:rsidR="007B6636" w:rsidRPr="003D26E2" w:rsidRDefault="007B6636" w:rsidP="00503EC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2C9E6FA7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552E18AF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6475C232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14A7E317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07BFA48D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5E187BBB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6C4F8BD9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42B4F8A5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33B3B2AD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0FDA5D6F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14.23</w:t>
            </w:r>
          </w:p>
          <w:p w14:paraId="473F22D9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5C28A929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14.61</w:t>
            </w:r>
          </w:p>
          <w:p w14:paraId="1EEE6AEE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3B88E88E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14.84</w:t>
            </w:r>
          </w:p>
          <w:p w14:paraId="0E4E5CFD" w14:textId="77777777" w:rsidR="007B6636" w:rsidRPr="00055A98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7B6636" w:rsidRPr="00C061E5" w14:paraId="5969A55B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3CE5229B" w14:textId="77777777" w:rsidR="007B6636" w:rsidRPr="003D26E2" w:rsidRDefault="007B6636" w:rsidP="00503EC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3D6D7125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2A9A744E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026CA257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1C9C9A75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3EDE2C7C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6C5D6171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5570286E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4ACBF1E1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0D0B307D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014FE688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18.19</w:t>
            </w:r>
          </w:p>
          <w:p w14:paraId="714BAEF1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7F8354F3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18.28</w:t>
            </w:r>
          </w:p>
          <w:p w14:paraId="6C5EEE54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10E9F6B1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18.53</w:t>
            </w:r>
          </w:p>
          <w:p w14:paraId="7AA9A69C" w14:textId="77777777" w:rsidR="007B6636" w:rsidRPr="00055A98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7B6636" w:rsidRPr="00C061E5" w14:paraId="3FDCA559" w14:textId="77777777" w:rsidTr="002F052C">
        <w:trPr>
          <w:trHeight w:val="234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44F98979" w14:textId="77777777" w:rsidR="007B6636" w:rsidRPr="003D26E2" w:rsidRDefault="007B6636" w:rsidP="00503EC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3</w:t>
            </w:r>
          </w:p>
        </w:tc>
        <w:tc>
          <w:tcPr>
            <w:tcW w:w="807" w:type="dxa"/>
            <w:vAlign w:val="center"/>
          </w:tcPr>
          <w:p w14:paraId="341BB2A3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25A0DC3A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272D5BB6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12242944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104FC882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5FCBDC8C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2AD8BEFA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582347AC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5C817CEE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6EA2A26E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13.71</w:t>
            </w:r>
          </w:p>
          <w:p w14:paraId="703E4C58" w14:textId="77777777" w:rsidR="007B6636" w:rsidRPr="00836078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2103CBE0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14.37</w:t>
            </w:r>
          </w:p>
          <w:p w14:paraId="29B10640" w14:textId="77777777" w:rsidR="007B6636" w:rsidRPr="00836078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07498FBC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13.98</w:t>
            </w:r>
          </w:p>
          <w:p w14:paraId="2C1BC18A" w14:textId="77777777" w:rsidR="007B6636" w:rsidRPr="00EA593B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7B6636" w:rsidRPr="00C061E5" w14:paraId="0FDDF813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0EC0157C" w14:textId="77777777" w:rsidR="007B6636" w:rsidRPr="003D26E2" w:rsidRDefault="007B6636" w:rsidP="00503EC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4</w:t>
            </w:r>
          </w:p>
        </w:tc>
        <w:tc>
          <w:tcPr>
            <w:tcW w:w="807" w:type="dxa"/>
            <w:vAlign w:val="center"/>
          </w:tcPr>
          <w:p w14:paraId="7A04FAD4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2C178D7B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1E9B61E8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4A07B9ED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25749F3A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060D3DA7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4502F161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1CF2FB8B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30A8CD27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56D319D9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16.86</w:t>
            </w:r>
          </w:p>
          <w:p w14:paraId="7B937B03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63E3127B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17.20</w:t>
            </w:r>
          </w:p>
          <w:p w14:paraId="1948E435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1C6791D5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17.11</w:t>
            </w:r>
          </w:p>
          <w:p w14:paraId="4C526448" w14:textId="77777777" w:rsidR="007B6636" w:rsidRPr="00EA593B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7B6636" w:rsidRPr="00C061E5" w14:paraId="2B08F482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5182A32E" w14:textId="77777777" w:rsidR="007B6636" w:rsidRPr="003D26E2" w:rsidRDefault="007B6636" w:rsidP="00503EC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5</w:t>
            </w:r>
          </w:p>
        </w:tc>
        <w:tc>
          <w:tcPr>
            <w:tcW w:w="807" w:type="dxa"/>
            <w:vAlign w:val="center"/>
          </w:tcPr>
          <w:p w14:paraId="1BBAF0FB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6DBB9BC8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51543640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26B212FD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901" w:type="dxa"/>
            <w:vAlign w:val="center"/>
          </w:tcPr>
          <w:p w14:paraId="188F304E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MCS17</w:t>
            </w:r>
          </w:p>
        </w:tc>
        <w:tc>
          <w:tcPr>
            <w:tcW w:w="901" w:type="dxa"/>
            <w:vAlign w:val="center"/>
          </w:tcPr>
          <w:p w14:paraId="483CE33F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62E6C997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760" w:type="dxa"/>
            <w:vAlign w:val="center"/>
          </w:tcPr>
          <w:p w14:paraId="4AD0A0AA" w14:textId="77777777" w:rsidR="007B6636" w:rsidRPr="008C6413" w:rsidRDefault="007B6636" w:rsidP="00503ECA">
            <w:pPr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52D3995E">
              <w:rPr>
                <w:rFonts w:asciiTheme="minorHAnsi" w:hAnsiTheme="minorHAnsi"/>
                <w:sz w:val="14"/>
                <w:szCs w:val="14"/>
                <w:lang w:val="en-GB"/>
              </w:rPr>
              <w:t>TDLA30-10</w:t>
            </w:r>
          </w:p>
        </w:tc>
        <w:tc>
          <w:tcPr>
            <w:tcW w:w="846" w:type="dxa"/>
            <w:vAlign w:val="center"/>
          </w:tcPr>
          <w:p w14:paraId="40B0686F" w14:textId="77777777" w:rsidR="007B6636" w:rsidRPr="008C6413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56" w:type="dxa"/>
            <w:vAlign w:val="center"/>
          </w:tcPr>
          <w:p w14:paraId="4AA33986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16.24</w:t>
            </w:r>
          </w:p>
          <w:p w14:paraId="72E2A34B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7B9F575F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16.47</w:t>
            </w:r>
          </w:p>
          <w:p w14:paraId="2AE7E3B4" w14:textId="77777777" w:rsidR="007B6636" w:rsidRPr="00482A4E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1D17448A" w14:textId="77777777" w:rsidR="007B6636" w:rsidRPr="009A574F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16.64</w:t>
            </w:r>
          </w:p>
          <w:p w14:paraId="20AD14F0" w14:textId="77777777" w:rsidR="007B6636" w:rsidRPr="00575FF0" w:rsidRDefault="007B6636" w:rsidP="00503EC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</w:tbl>
    <w:p w14:paraId="731B97EC" w14:textId="77777777" w:rsidR="00436157" w:rsidRDefault="00436157" w:rsidP="00503ECA">
      <w:pPr>
        <w:pStyle w:val="Caption"/>
        <w:keepNext/>
        <w:jc w:val="left"/>
      </w:pPr>
    </w:p>
    <w:tbl>
      <w:tblPr>
        <w:tblStyle w:val="TableGrid"/>
        <w:tblW w:w="105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7"/>
        <w:gridCol w:w="5320"/>
      </w:tblGrid>
      <w:tr w:rsidR="00726F77" w14:paraId="71854BE5" w14:textId="77777777" w:rsidTr="002F052C">
        <w:trPr>
          <w:trHeight w:val="2317"/>
          <w:jc w:val="center"/>
        </w:trPr>
        <w:tc>
          <w:tcPr>
            <w:tcW w:w="5267" w:type="dxa"/>
            <w:vAlign w:val="center"/>
          </w:tcPr>
          <w:p w14:paraId="5E4C58DB" w14:textId="77777777" w:rsidR="003C2D75" w:rsidRDefault="0024293D" w:rsidP="00503ECA">
            <w:pPr>
              <w:keepNext/>
              <w:jc w:val="center"/>
            </w:pPr>
            <w:r w:rsidRPr="0024293D">
              <w:rPr>
                <w:noProof/>
              </w:rPr>
              <w:drawing>
                <wp:inline distT="0" distB="0" distL="0" distR="0" wp14:anchorId="427C2050" wp14:editId="57FF43E8">
                  <wp:extent cx="3204376" cy="1478496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734" cy="1495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DC6D6E" w14:textId="6198989C" w:rsidR="00B05F73" w:rsidRDefault="003C2D75" w:rsidP="00726F77">
            <w:pPr>
              <w:pStyle w:val="Caption"/>
            </w:pPr>
            <w:bookmarkStart w:id="8" w:name="_Ref135065330"/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1</w:t>
              </w:r>
            </w:fldSimple>
            <w:bookmarkEnd w:id="8"/>
            <w:r w:rsidR="00EA6FB7">
              <w:t xml:space="preserve"> – Case 1 vs. Case </w:t>
            </w:r>
            <w:r w:rsidR="00BC1DC0">
              <w:t>3 (</w:t>
            </w:r>
            <w:r w:rsidR="00BC1DC0" w:rsidRPr="00BC1DC0">
              <w:t>Max MO 64 QAM</w:t>
            </w:r>
            <w:r w:rsidR="00BC1DC0">
              <w:t>)</w:t>
            </w:r>
          </w:p>
        </w:tc>
        <w:tc>
          <w:tcPr>
            <w:tcW w:w="5320" w:type="dxa"/>
            <w:vAlign w:val="center"/>
          </w:tcPr>
          <w:p w14:paraId="449813AE" w14:textId="77777777" w:rsidR="003C2D75" w:rsidRDefault="003C2D75" w:rsidP="00503ECA">
            <w:pPr>
              <w:keepNext/>
              <w:jc w:val="center"/>
            </w:pPr>
            <w:r w:rsidRPr="003C2D75">
              <w:rPr>
                <w:noProof/>
              </w:rPr>
              <w:drawing>
                <wp:inline distT="0" distB="0" distL="0" distR="0" wp14:anchorId="04F4F932" wp14:editId="4A63D105">
                  <wp:extent cx="3220965" cy="14782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144" cy="1499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5F0D11" w14:textId="37FFBBB2" w:rsidR="00B05F73" w:rsidRDefault="003C2D75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2</w:t>
              </w:r>
            </w:fldSimple>
            <w:r w:rsidR="00B82FF5">
              <w:t xml:space="preserve"> – Case 1 vs. Case 3 (</w:t>
            </w:r>
            <w:r w:rsidR="00B82FF5" w:rsidRPr="00BC1DC0">
              <w:t xml:space="preserve">Max MO </w:t>
            </w:r>
            <w:r w:rsidR="00B82FF5">
              <w:t>256</w:t>
            </w:r>
            <w:r w:rsidR="00B82FF5" w:rsidRPr="00BC1DC0">
              <w:t xml:space="preserve"> QAM</w:t>
            </w:r>
            <w:r w:rsidR="00B82FF5">
              <w:t>)</w:t>
            </w:r>
          </w:p>
        </w:tc>
      </w:tr>
      <w:tr w:rsidR="00726F77" w14:paraId="626D53C9" w14:textId="77777777" w:rsidTr="002F052C">
        <w:trPr>
          <w:trHeight w:val="236"/>
          <w:jc w:val="center"/>
        </w:trPr>
        <w:tc>
          <w:tcPr>
            <w:tcW w:w="5267" w:type="dxa"/>
            <w:vAlign w:val="center"/>
          </w:tcPr>
          <w:p w14:paraId="43EA131D" w14:textId="77777777" w:rsidR="002D7FCF" w:rsidRDefault="00F92D15" w:rsidP="00503ECA">
            <w:pPr>
              <w:keepNext/>
              <w:jc w:val="center"/>
            </w:pPr>
            <w:r w:rsidRPr="00F92D15">
              <w:rPr>
                <w:noProof/>
              </w:rPr>
              <w:drawing>
                <wp:inline distT="0" distB="0" distL="0" distR="0" wp14:anchorId="38671D57" wp14:editId="17FB039B">
                  <wp:extent cx="3207865" cy="156640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195" cy="1573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BD80D0" w14:textId="14D91CD8" w:rsidR="00B05F73" w:rsidRDefault="002D7FCF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3</w:t>
              </w:r>
            </w:fldSimple>
            <w:r w:rsidR="00B82FF5">
              <w:t xml:space="preserve"> – Case 2 vs. Case 4 (</w:t>
            </w:r>
            <w:r w:rsidR="00B82FF5" w:rsidRPr="00BC1DC0">
              <w:t>Max MO 64 QAM</w:t>
            </w:r>
            <w:r w:rsidR="00B82FF5">
              <w:t>)</w:t>
            </w:r>
          </w:p>
        </w:tc>
        <w:tc>
          <w:tcPr>
            <w:tcW w:w="5320" w:type="dxa"/>
            <w:vAlign w:val="center"/>
          </w:tcPr>
          <w:p w14:paraId="20813F5C" w14:textId="77777777" w:rsidR="002D7FCF" w:rsidRDefault="002D7FCF" w:rsidP="00503ECA">
            <w:pPr>
              <w:keepNext/>
              <w:jc w:val="center"/>
            </w:pPr>
            <w:r w:rsidRPr="002D7FCF">
              <w:rPr>
                <w:noProof/>
              </w:rPr>
              <w:drawing>
                <wp:inline distT="0" distB="0" distL="0" distR="0" wp14:anchorId="5A1E6AAF" wp14:editId="749CCE6D">
                  <wp:extent cx="3241360" cy="156591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203" cy="1570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035F56" w14:textId="6B023606" w:rsidR="00B05F73" w:rsidRDefault="002D7FCF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4</w:t>
              </w:r>
            </w:fldSimple>
            <w:r w:rsidR="00B82FF5">
              <w:t xml:space="preserve"> – Case 2 vs. Case 4 (</w:t>
            </w:r>
            <w:r w:rsidR="00B82FF5" w:rsidRPr="00BC1DC0">
              <w:t xml:space="preserve">Max MO </w:t>
            </w:r>
            <w:r w:rsidR="00B82FF5">
              <w:t>256</w:t>
            </w:r>
            <w:r w:rsidR="00B82FF5" w:rsidRPr="00BC1DC0">
              <w:t xml:space="preserve"> QAM</w:t>
            </w:r>
            <w:r w:rsidR="00B82FF5">
              <w:t>)</w:t>
            </w:r>
          </w:p>
        </w:tc>
      </w:tr>
      <w:tr w:rsidR="00726F77" w14:paraId="29A21D1F" w14:textId="77777777" w:rsidTr="002F052C">
        <w:tblPrEx>
          <w:tblCellMar>
            <w:left w:w="70" w:type="dxa"/>
            <w:right w:w="70" w:type="dxa"/>
          </w:tblCellMar>
        </w:tblPrEx>
        <w:trPr>
          <w:trHeight w:val="236"/>
          <w:jc w:val="center"/>
        </w:trPr>
        <w:tc>
          <w:tcPr>
            <w:tcW w:w="5267" w:type="dxa"/>
            <w:vAlign w:val="center"/>
          </w:tcPr>
          <w:p w14:paraId="477C57F2" w14:textId="77777777" w:rsidR="00726F77" w:rsidRDefault="00CD5572" w:rsidP="00503ECA">
            <w:pPr>
              <w:pStyle w:val="Caption"/>
              <w:keepNext/>
            </w:pPr>
            <w:r w:rsidRPr="00CD5572">
              <w:rPr>
                <w:noProof/>
              </w:rPr>
              <w:drawing>
                <wp:inline distT="0" distB="0" distL="0" distR="0" wp14:anchorId="49A09779" wp14:editId="04CA6416">
                  <wp:extent cx="3226872" cy="1606164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076" cy="1613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343571" w14:textId="526C337D" w:rsidR="00B05F73" w:rsidRDefault="00726F77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5</w:t>
              </w:r>
            </w:fldSimple>
            <w:r>
              <w:t xml:space="preserve"> – Case 5 (</w:t>
            </w:r>
            <w:r w:rsidRPr="00BC1DC0">
              <w:t>Max MO 64 QAM</w:t>
            </w:r>
            <w:r>
              <w:t>)</w:t>
            </w:r>
          </w:p>
        </w:tc>
        <w:tc>
          <w:tcPr>
            <w:tcW w:w="5320" w:type="dxa"/>
            <w:vAlign w:val="center"/>
          </w:tcPr>
          <w:p w14:paraId="4D56DAA1" w14:textId="6A405C13" w:rsidR="00726F77" w:rsidRDefault="00472BE3" w:rsidP="00503ECA">
            <w:pPr>
              <w:pStyle w:val="Caption"/>
              <w:keepNext/>
            </w:pPr>
            <w:r w:rsidRPr="00472BE3">
              <w:rPr>
                <w:noProof/>
              </w:rPr>
              <w:drawing>
                <wp:inline distT="0" distB="0" distL="0" distR="0" wp14:anchorId="61021A1A" wp14:editId="19D6DC8E">
                  <wp:extent cx="3260035" cy="1564658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3721" cy="157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F2E759" w14:textId="0EDD608C" w:rsidR="00B05F73" w:rsidRDefault="00726F77" w:rsidP="00F468CB">
            <w:pPr>
              <w:pStyle w:val="Caption"/>
            </w:pPr>
            <w:bookmarkStart w:id="9" w:name="_Ref135065337"/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6</w:t>
              </w:r>
            </w:fldSimple>
            <w:bookmarkEnd w:id="9"/>
            <w:r>
              <w:t xml:space="preserve"> – Case </w:t>
            </w:r>
            <w:proofErr w:type="gramStart"/>
            <w:r>
              <w:t>5  (</w:t>
            </w:r>
            <w:proofErr w:type="gramEnd"/>
            <w:r w:rsidRPr="00BC1DC0">
              <w:t xml:space="preserve">Max MO </w:t>
            </w:r>
            <w:r>
              <w:t>256</w:t>
            </w:r>
            <w:r w:rsidRPr="00BC1DC0">
              <w:t xml:space="preserve"> QAM</w:t>
            </w:r>
            <w:r>
              <w:t>)</w:t>
            </w:r>
          </w:p>
        </w:tc>
      </w:tr>
    </w:tbl>
    <w:p w14:paraId="4B1BD2CE" w14:textId="635011DC" w:rsidR="00055A98" w:rsidRDefault="00055A98" w:rsidP="00055A98">
      <w:pPr>
        <w:pStyle w:val="RAN4H2"/>
        <w:rPr>
          <w:lang w:val="en-GB"/>
        </w:rPr>
      </w:pPr>
      <w:r>
        <w:rPr>
          <w:lang w:val="en-GB"/>
        </w:rPr>
        <w:t>Interference presence, FDRA, DMRS ports, sequence, MO Detection</w:t>
      </w:r>
    </w:p>
    <w:p w14:paraId="6C9A2A87" w14:textId="6B4C2BB1" w:rsidR="003B1510" w:rsidRDefault="003B1510" w:rsidP="00F1667C">
      <w:pPr>
        <w:rPr>
          <w:rStyle w:val="ui-provider"/>
          <w:lang w:val="en-GB"/>
        </w:rPr>
      </w:pPr>
      <w:r>
        <w:t xml:space="preserve">Table </w:t>
      </w:r>
      <w:fldSimple w:instr=" SEQ Table \* ARABIC ">
        <w:r w:rsidR="007B2E52">
          <w:rPr>
            <w:noProof/>
          </w:rPr>
          <w:t>4</w:t>
        </w:r>
      </w:fldSimple>
      <w:r>
        <w:rPr>
          <w:noProof/>
        </w:rPr>
        <w:t xml:space="preserve"> </w:t>
      </w:r>
      <w:r>
        <w:rPr>
          <w:lang w:val="en-GB"/>
        </w:rPr>
        <w:t xml:space="preserve">shows the results of the RAN4#106bis agreed test cases assuming </w:t>
      </w:r>
      <w:r>
        <w:rPr>
          <w:noProof/>
        </w:rPr>
        <w:t>interference presence, FDRA, DMRS ports and sequence and MO blind detection</w:t>
      </w:r>
      <w:r>
        <w:rPr>
          <w:lang w:val="en-GB"/>
        </w:rPr>
        <w:t xml:space="preserve">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_Ref135065521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B2E52">
        <w:t xml:space="preserve">Figure </w:t>
      </w:r>
      <w:r w:rsidR="007B2E52"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_Ref135065525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B2E52">
        <w:t xml:space="preserve">Figure </w:t>
      </w:r>
      <w:r w:rsidR="007B2E52">
        <w:rPr>
          <w:noProof/>
        </w:rPr>
        <w:t>11</w:t>
      </w:r>
      <w:r>
        <w:rPr>
          <w:lang w:val="en-GB"/>
        </w:rPr>
        <w:fldChar w:fldCharType="end"/>
      </w:r>
      <w:r>
        <w:rPr>
          <w:lang w:val="en-GB"/>
        </w:rPr>
        <w:t xml:space="preserve"> display the throughput curves for </w:t>
      </w:r>
      <w:r w:rsidR="002E3B06">
        <w:rPr>
          <w:lang w:val="en-GB"/>
        </w:rPr>
        <w:t>all covered scenarios</w:t>
      </w:r>
      <w:r>
        <w:rPr>
          <w:lang w:val="en-GB"/>
        </w:rPr>
        <w:t>.</w:t>
      </w:r>
      <w:r>
        <w:rPr>
          <w:rStyle w:val="ui-provider"/>
          <w:lang w:val="en-GB"/>
        </w:rPr>
        <w:t xml:space="preserve"> </w:t>
      </w:r>
    </w:p>
    <w:p w14:paraId="74A6D71B" w14:textId="29C6BDEE" w:rsidR="00ED3B32" w:rsidRDefault="00AC3693" w:rsidP="00D86564">
      <w:pPr>
        <w:rPr>
          <w:lang w:val="en-GB"/>
        </w:rPr>
      </w:pPr>
      <w:r>
        <w:rPr>
          <w:rStyle w:val="ui-provider"/>
          <w:lang w:val="en-GB"/>
        </w:rPr>
        <w:lastRenderedPageBreak/>
        <w:t xml:space="preserve">While our </w:t>
      </w:r>
      <w:r>
        <w:t>ZP-CSI-RS aided interference parameter detection</w:t>
      </w:r>
      <w:r>
        <w:rPr>
          <w:rStyle w:val="ui-provider"/>
        </w:rPr>
        <w:t xml:space="preserve"> is based on </w:t>
      </w:r>
      <w:r w:rsidR="00B15380">
        <w:rPr>
          <w:lang w:val="en-GB"/>
        </w:rPr>
        <w:t xml:space="preserve">3 </w:t>
      </w:r>
      <w:r w:rsidR="00055A98">
        <w:rPr>
          <w:lang w:val="en-GB"/>
        </w:rPr>
        <w:t>possible</w:t>
      </w:r>
      <w:r w:rsidR="00F1667C">
        <w:rPr>
          <w:lang w:val="en-GB"/>
        </w:rPr>
        <w:t xml:space="preserve"> interference scenarios</w:t>
      </w:r>
      <w:r w:rsidR="00FA6DDA">
        <w:rPr>
          <w:lang w:val="en-GB"/>
        </w:rPr>
        <w:t xml:space="preserve"> </w:t>
      </w:r>
      <w:r w:rsidR="00F1667C">
        <w:rPr>
          <w:lang w:val="en-GB"/>
        </w:rPr>
        <w:t>(</w:t>
      </w:r>
      <w:r w:rsidR="00B15380" w:rsidRPr="003412D0">
        <w:rPr>
          <w:lang w:val="en-GB"/>
        </w:rPr>
        <w:t>no interference</w:t>
      </w:r>
      <w:r w:rsidR="00F1667C">
        <w:rPr>
          <w:lang w:val="en-GB"/>
        </w:rPr>
        <w:t>, full CHBW interference and partial CHBW interference)</w:t>
      </w:r>
      <w:r w:rsidR="009E5D59">
        <w:rPr>
          <w:lang w:val="en-GB"/>
        </w:rPr>
        <w:t>,</w:t>
      </w:r>
      <w:r w:rsidR="009003D5">
        <w:fldChar w:fldCharType="begin"/>
      </w:r>
      <w:r w:rsidR="009003D5">
        <w:instrText xml:space="preserve"> REF _Ref134964966 \h </w:instrText>
      </w:r>
      <w:r w:rsidR="009003D5">
        <w:fldChar w:fldCharType="separate"/>
      </w:r>
      <w:r w:rsidR="007B2E52">
        <w:t xml:space="preserve">Table </w:t>
      </w:r>
      <w:r w:rsidR="007B2E52">
        <w:rPr>
          <w:noProof/>
        </w:rPr>
        <w:t>5</w:t>
      </w:r>
      <w:r w:rsidR="009003D5">
        <w:fldChar w:fldCharType="end"/>
      </w:r>
      <w:r w:rsidR="009003D5">
        <w:t xml:space="preserve"> </w:t>
      </w:r>
      <w:r w:rsidR="009E5D59">
        <w:rPr>
          <w:lang w:val="en-GB"/>
        </w:rPr>
        <w:t xml:space="preserve">portrays </w:t>
      </w:r>
      <w:r w:rsidR="009003D5">
        <w:rPr>
          <w:lang w:val="en-GB"/>
        </w:rPr>
        <w:t>only the last two scenarios.</w:t>
      </w:r>
    </w:p>
    <w:p w14:paraId="4F276D91" w14:textId="7FB301CF" w:rsidR="00E3640F" w:rsidRDefault="00E3640F" w:rsidP="00E3640F">
      <w:pPr>
        <w:pStyle w:val="Caption"/>
        <w:keepNext/>
        <w:rPr>
          <w:noProof/>
        </w:rPr>
      </w:pPr>
      <w:bookmarkStart w:id="10" w:name="_Ref134964966"/>
      <w:r>
        <w:t xml:space="preserve">Table </w:t>
      </w:r>
      <w:fldSimple w:instr=" SEQ Table \* ARABIC ">
        <w:r w:rsidR="007B2E52">
          <w:rPr>
            <w:noProof/>
          </w:rPr>
          <w:t>5</w:t>
        </w:r>
      </w:fldSimple>
      <w:bookmarkEnd w:id="10"/>
      <w:r w:rsidR="003412D0">
        <w:rPr>
          <w:noProof/>
        </w:rPr>
        <w:t xml:space="preserve"> </w:t>
      </w:r>
      <w:r w:rsidR="00B46E38">
        <w:t>ZP-CSI-RS aided interference parameter detection, with FDRA detection</w:t>
      </w:r>
    </w:p>
    <w:tbl>
      <w:tblPr>
        <w:tblStyle w:val="TableGrid"/>
        <w:tblW w:w="10688" w:type="dxa"/>
        <w:jc w:val="center"/>
        <w:tblLook w:val="04A0" w:firstRow="1" w:lastRow="0" w:firstColumn="1" w:lastColumn="0" w:noHBand="0" w:noVBand="1"/>
      </w:tblPr>
      <w:tblGrid>
        <w:gridCol w:w="486"/>
        <w:gridCol w:w="807"/>
        <w:gridCol w:w="934"/>
        <w:gridCol w:w="569"/>
        <w:gridCol w:w="807"/>
        <w:gridCol w:w="901"/>
        <w:gridCol w:w="901"/>
        <w:gridCol w:w="689"/>
        <w:gridCol w:w="760"/>
        <w:gridCol w:w="846"/>
        <w:gridCol w:w="536"/>
        <w:gridCol w:w="972"/>
        <w:gridCol w:w="707"/>
        <w:gridCol w:w="773"/>
      </w:tblGrid>
      <w:tr w:rsidR="00531DF3" w:rsidRPr="00C061E5" w14:paraId="2B0E4746" w14:textId="77777777" w:rsidTr="002F052C">
        <w:trPr>
          <w:trHeight w:val="93"/>
          <w:jc w:val="center"/>
        </w:trPr>
        <w:tc>
          <w:tcPr>
            <w:tcW w:w="486" w:type="dxa"/>
            <w:vMerge w:val="restart"/>
            <w:shd w:val="clear" w:color="auto" w:fill="E7E6E6" w:themeFill="background2"/>
            <w:vAlign w:val="center"/>
          </w:tcPr>
          <w:p w14:paraId="21423879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047D34A1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</w:t>
            </w: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34" w:type="dxa"/>
            <w:vMerge w:val="restart"/>
            <w:shd w:val="clear" w:color="auto" w:fill="E7E6E6" w:themeFill="background2"/>
            <w:vAlign w:val="center"/>
          </w:tcPr>
          <w:p w14:paraId="5258C094" w14:textId="77777777" w:rsidR="00531DF3" w:rsidRPr="00CA7F50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 to interference UE, PDSCH ratio (d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B)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31E0E188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1B38EA3C" w14:textId="77777777" w:rsidR="00531DF3" w:rsidRPr="00917FF4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C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o</w:t>
            </w: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-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  <w:p w14:paraId="717ED2BD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29679FC9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target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UE</w:t>
            </w: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0769B711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7DA0C0DE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1B13FF9C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6941B9FE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Co-scheduled UE</w:t>
            </w:r>
          </w:p>
        </w:tc>
        <w:tc>
          <w:tcPr>
            <w:tcW w:w="2988" w:type="dxa"/>
            <w:gridSpan w:val="4"/>
            <w:shd w:val="clear" w:color="auto" w:fill="E7E6E6" w:themeFill="background2"/>
            <w:vAlign w:val="center"/>
          </w:tcPr>
          <w:p w14:paraId="19893991" w14:textId="77777777" w:rsidR="00531DF3" w:rsidRPr="00EA7CF8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SNR@70% (dB)</w:t>
            </w:r>
          </w:p>
        </w:tc>
      </w:tr>
      <w:tr w:rsidR="00531DF3" w:rsidRPr="00C061E5" w14:paraId="2F91803B" w14:textId="77777777" w:rsidTr="002F052C">
        <w:trPr>
          <w:trHeight w:val="91"/>
          <w:jc w:val="center"/>
        </w:trPr>
        <w:tc>
          <w:tcPr>
            <w:tcW w:w="486" w:type="dxa"/>
            <w:vMerge/>
            <w:shd w:val="clear" w:color="auto" w:fill="E7E6E6" w:themeFill="background2"/>
            <w:vAlign w:val="center"/>
          </w:tcPr>
          <w:p w14:paraId="7531670B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034B16BF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shd w:val="clear" w:color="auto" w:fill="E7E6E6" w:themeFill="background2"/>
            <w:vAlign w:val="center"/>
          </w:tcPr>
          <w:p w14:paraId="72B459B4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0BE230B4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7F731991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7DA8C802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4F0DEA23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63DC32D4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1196E15C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645040F0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1508" w:type="dxa"/>
            <w:gridSpan w:val="2"/>
            <w:shd w:val="clear" w:color="auto" w:fill="E7E6E6" w:themeFill="background2"/>
            <w:vAlign w:val="center"/>
          </w:tcPr>
          <w:p w14:paraId="75D83211" w14:textId="77777777" w:rsidR="00531DF3" w:rsidRPr="00F350F4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Full CHBW</w:t>
            </w:r>
          </w:p>
        </w:tc>
        <w:tc>
          <w:tcPr>
            <w:tcW w:w="1480" w:type="dxa"/>
            <w:gridSpan w:val="2"/>
            <w:shd w:val="clear" w:color="auto" w:fill="E7E6E6" w:themeFill="background2"/>
            <w:vAlign w:val="center"/>
          </w:tcPr>
          <w:p w14:paraId="0205B230" w14:textId="77777777" w:rsidR="00531DF3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Partial CHBW</w:t>
            </w:r>
          </w:p>
        </w:tc>
      </w:tr>
      <w:tr w:rsidR="00531DF3" w:rsidRPr="00C061E5" w14:paraId="61742EBB" w14:textId="77777777" w:rsidTr="002F052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74" w:type="dxa"/>
            <w:right w:w="74" w:type="dxa"/>
          </w:tblCellMar>
        </w:tblPrEx>
        <w:trPr>
          <w:trHeight w:val="184"/>
          <w:jc w:val="center"/>
        </w:trPr>
        <w:tc>
          <w:tcPr>
            <w:tcW w:w="486" w:type="dxa"/>
            <w:vMerge/>
            <w:shd w:val="clear" w:color="auto" w:fill="E7E6E6" w:themeFill="background2"/>
            <w:vAlign w:val="center"/>
          </w:tcPr>
          <w:p w14:paraId="7BF11207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6A4D8908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shd w:val="clear" w:color="auto" w:fill="E7E6E6" w:themeFill="background2"/>
            <w:vAlign w:val="center"/>
          </w:tcPr>
          <w:p w14:paraId="3B8EE6BA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743639D8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5F561039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03B9452F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759FD3D1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0F8DFE87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556A2F6C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65AA2CC8" w14:textId="77777777" w:rsidR="00531DF3" w:rsidRPr="00C061E5" w:rsidRDefault="00531DF3" w:rsidP="00E443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36" w:type="dxa"/>
            <w:shd w:val="clear" w:color="auto" w:fill="E7E6E6" w:themeFill="background2"/>
            <w:vAlign w:val="center"/>
          </w:tcPr>
          <w:p w14:paraId="4C84D9BC" w14:textId="77777777" w:rsidR="00531DF3" w:rsidRPr="00EA7CF8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Genie</w:t>
            </w:r>
            <w:proofErr w:type="spellEnd"/>
          </w:p>
        </w:tc>
        <w:tc>
          <w:tcPr>
            <w:tcW w:w="972" w:type="dxa"/>
            <w:shd w:val="clear" w:color="auto" w:fill="E7E6E6" w:themeFill="background2"/>
            <w:vAlign w:val="center"/>
          </w:tcPr>
          <w:p w14:paraId="1FA1DC69" w14:textId="77777777" w:rsidR="00531DF3" w:rsidRPr="00EA7CF8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Aided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</w:t>
            </w: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  <w:proofErr w:type="spellEnd"/>
          </w:p>
        </w:tc>
        <w:tc>
          <w:tcPr>
            <w:tcW w:w="707" w:type="dxa"/>
            <w:shd w:val="clear" w:color="auto" w:fill="E7E6E6" w:themeFill="background2"/>
            <w:vAlign w:val="center"/>
          </w:tcPr>
          <w:p w14:paraId="1F917D31" w14:textId="77777777" w:rsidR="00531DF3" w:rsidRPr="00EA7CF8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Genie</w:t>
            </w:r>
            <w:proofErr w:type="spellEnd"/>
          </w:p>
        </w:tc>
        <w:tc>
          <w:tcPr>
            <w:tcW w:w="773" w:type="dxa"/>
            <w:shd w:val="clear" w:color="auto" w:fill="E7E6E6" w:themeFill="background2"/>
            <w:vAlign w:val="center"/>
          </w:tcPr>
          <w:p w14:paraId="2B7C7A7F" w14:textId="77777777" w:rsidR="00531DF3" w:rsidRDefault="00531DF3" w:rsidP="00E44350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Aided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</w:t>
            </w:r>
            <w:proofErr w:type="spellStart"/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  <w:proofErr w:type="spellEnd"/>
          </w:p>
        </w:tc>
      </w:tr>
      <w:tr w:rsidR="00531DF3" w:rsidRPr="00C061E5" w14:paraId="0B047566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4131988C" w14:textId="77777777" w:rsidR="00531DF3" w:rsidRPr="003D26E2" w:rsidRDefault="00531DF3" w:rsidP="00E44350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26B5F9D1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2E3DA14A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0D616FF9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6E115FFF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2B9CB0D9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35394E5F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72806EAC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4422A65C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0054E43A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53C43F83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14.22</w:t>
            </w:r>
          </w:p>
        </w:tc>
        <w:tc>
          <w:tcPr>
            <w:tcW w:w="972" w:type="dxa"/>
            <w:vAlign w:val="center"/>
          </w:tcPr>
          <w:p w14:paraId="2AC57882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14.64</w:t>
            </w:r>
          </w:p>
        </w:tc>
        <w:tc>
          <w:tcPr>
            <w:tcW w:w="707" w:type="dxa"/>
            <w:vAlign w:val="center"/>
          </w:tcPr>
          <w:p w14:paraId="74ACD503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12.26</w:t>
            </w:r>
          </w:p>
        </w:tc>
        <w:tc>
          <w:tcPr>
            <w:tcW w:w="773" w:type="dxa"/>
            <w:vAlign w:val="center"/>
          </w:tcPr>
          <w:p w14:paraId="2574C05D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12.97</w:t>
            </w:r>
          </w:p>
        </w:tc>
      </w:tr>
      <w:tr w:rsidR="00531DF3" w:rsidRPr="00C061E5" w14:paraId="15861508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451873B7" w14:textId="77777777" w:rsidR="00531DF3" w:rsidRPr="003D26E2" w:rsidRDefault="00531DF3" w:rsidP="00E44350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561C0D05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0D2C54FB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78C4E4B1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34864D64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1F53CF2B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6D3F764A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36A9F4A3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311ADF84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6EFD9DAC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1296BDB5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18.19</w:t>
            </w:r>
          </w:p>
        </w:tc>
        <w:tc>
          <w:tcPr>
            <w:tcW w:w="972" w:type="dxa"/>
            <w:vAlign w:val="center"/>
          </w:tcPr>
          <w:p w14:paraId="3BF883B9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18.59</w:t>
            </w:r>
          </w:p>
        </w:tc>
        <w:tc>
          <w:tcPr>
            <w:tcW w:w="707" w:type="dxa"/>
            <w:vAlign w:val="center"/>
          </w:tcPr>
          <w:p w14:paraId="47E2282C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14.09</w:t>
            </w:r>
          </w:p>
        </w:tc>
        <w:tc>
          <w:tcPr>
            <w:tcW w:w="773" w:type="dxa"/>
            <w:vAlign w:val="center"/>
          </w:tcPr>
          <w:p w14:paraId="4A2C0344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14.65</w:t>
            </w:r>
          </w:p>
        </w:tc>
      </w:tr>
      <w:tr w:rsidR="00531DF3" w:rsidRPr="00C061E5" w14:paraId="69A06E56" w14:textId="77777777" w:rsidTr="002F052C">
        <w:trPr>
          <w:trHeight w:val="234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53E198C4" w14:textId="77777777" w:rsidR="00531DF3" w:rsidRPr="003D26E2" w:rsidRDefault="00531DF3" w:rsidP="00E44350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3</w:t>
            </w:r>
          </w:p>
        </w:tc>
        <w:tc>
          <w:tcPr>
            <w:tcW w:w="807" w:type="dxa"/>
            <w:vAlign w:val="center"/>
          </w:tcPr>
          <w:p w14:paraId="10AE6E46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0EC92975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56481F8E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27EF7150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27DAE507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139104A7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3D6C3C9B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7C5DDA26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3786EDD3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4E5E819B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13.71</w:t>
            </w:r>
          </w:p>
        </w:tc>
        <w:tc>
          <w:tcPr>
            <w:tcW w:w="972" w:type="dxa"/>
            <w:vAlign w:val="center"/>
          </w:tcPr>
          <w:p w14:paraId="1A9EFBDD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14.46</w:t>
            </w:r>
          </w:p>
        </w:tc>
        <w:tc>
          <w:tcPr>
            <w:tcW w:w="707" w:type="dxa"/>
            <w:vAlign w:val="center"/>
          </w:tcPr>
          <w:p w14:paraId="60311DFB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11.33</w:t>
            </w:r>
          </w:p>
        </w:tc>
        <w:tc>
          <w:tcPr>
            <w:tcW w:w="773" w:type="dxa"/>
            <w:vAlign w:val="center"/>
          </w:tcPr>
          <w:p w14:paraId="57581813" w14:textId="77777777" w:rsidR="00531DF3" w:rsidRPr="00AD26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12.20</w:t>
            </w:r>
          </w:p>
        </w:tc>
      </w:tr>
      <w:tr w:rsidR="00531DF3" w:rsidRPr="00C061E5" w14:paraId="21926023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4AB5C67D" w14:textId="77777777" w:rsidR="00531DF3" w:rsidRPr="003D26E2" w:rsidRDefault="00531DF3" w:rsidP="00E44350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4</w:t>
            </w:r>
          </w:p>
        </w:tc>
        <w:tc>
          <w:tcPr>
            <w:tcW w:w="807" w:type="dxa"/>
            <w:vAlign w:val="center"/>
          </w:tcPr>
          <w:p w14:paraId="3A8C7CCE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3A9CCB0B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2C264787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5392DA69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43D1DC37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64F9FD4C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65774C36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2CB39A45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01321D11" w14:textId="77777777" w:rsidR="00531DF3" w:rsidRPr="008C6413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7A91BA0A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16.86</w:t>
            </w:r>
          </w:p>
        </w:tc>
        <w:tc>
          <w:tcPr>
            <w:tcW w:w="972" w:type="dxa"/>
            <w:vAlign w:val="center"/>
          </w:tcPr>
          <w:p w14:paraId="439AF98F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17.72</w:t>
            </w:r>
          </w:p>
        </w:tc>
        <w:tc>
          <w:tcPr>
            <w:tcW w:w="707" w:type="dxa"/>
            <w:vAlign w:val="center"/>
          </w:tcPr>
          <w:p w14:paraId="2B64C5EE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12.42</w:t>
            </w:r>
          </w:p>
        </w:tc>
        <w:tc>
          <w:tcPr>
            <w:tcW w:w="773" w:type="dxa"/>
            <w:vAlign w:val="center"/>
          </w:tcPr>
          <w:p w14:paraId="540A1347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12.97</w:t>
            </w:r>
          </w:p>
        </w:tc>
      </w:tr>
      <w:tr w:rsidR="00531DF3" w:rsidRPr="00C061E5" w14:paraId="6955C07E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077EF449" w14:textId="57D389C3" w:rsidR="00531DF3" w:rsidRPr="003D26E2" w:rsidRDefault="00985E64" w:rsidP="00E44350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6</w:t>
            </w:r>
          </w:p>
        </w:tc>
        <w:tc>
          <w:tcPr>
            <w:tcW w:w="807" w:type="dxa"/>
            <w:vAlign w:val="center"/>
          </w:tcPr>
          <w:p w14:paraId="2C6E58A2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204AF69A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76E32AD0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03EE6899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901" w:type="dxa"/>
            <w:vAlign w:val="center"/>
          </w:tcPr>
          <w:p w14:paraId="6C2F72F2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7359A50C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MCS19</w:t>
            </w:r>
          </w:p>
        </w:tc>
        <w:tc>
          <w:tcPr>
            <w:tcW w:w="689" w:type="dxa"/>
            <w:vAlign w:val="center"/>
          </w:tcPr>
          <w:p w14:paraId="511DB65E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760" w:type="dxa"/>
            <w:vAlign w:val="center"/>
          </w:tcPr>
          <w:p w14:paraId="7BEA1B79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46" w:type="dxa"/>
            <w:vAlign w:val="center"/>
          </w:tcPr>
          <w:p w14:paraId="5F2CDD4D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6" w:type="dxa"/>
            <w:vAlign w:val="center"/>
          </w:tcPr>
          <w:p w14:paraId="5732C5FD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45BB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12.99</w:t>
            </w:r>
          </w:p>
        </w:tc>
        <w:tc>
          <w:tcPr>
            <w:tcW w:w="972" w:type="dxa"/>
            <w:vAlign w:val="center"/>
          </w:tcPr>
          <w:p w14:paraId="51E24DC8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45BB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13.87</w:t>
            </w:r>
          </w:p>
        </w:tc>
        <w:tc>
          <w:tcPr>
            <w:tcW w:w="707" w:type="dxa"/>
            <w:vAlign w:val="center"/>
          </w:tcPr>
          <w:p w14:paraId="71CEC772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  <w:tc>
          <w:tcPr>
            <w:tcW w:w="773" w:type="dxa"/>
            <w:vAlign w:val="center"/>
          </w:tcPr>
          <w:p w14:paraId="24C65FCB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</w:tr>
      <w:tr w:rsidR="00531DF3" w:rsidRPr="00C061E5" w14:paraId="73486E53" w14:textId="77777777" w:rsidTr="002F052C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19C68222" w14:textId="5253D7A8" w:rsidR="00531DF3" w:rsidRPr="003D26E2" w:rsidRDefault="00985E64" w:rsidP="00E44350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7</w:t>
            </w:r>
          </w:p>
        </w:tc>
        <w:tc>
          <w:tcPr>
            <w:tcW w:w="807" w:type="dxa"/>
            <w:vAlign w:val="center"/>
          </w:tcPr>
          <w:p w14:paraId="6F7B1C74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60FF80A1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44F68F4F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41E495FA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901" w:type="dxa"/>
            <w:vAlign w:val="center"/>
          </w:tcPr>
          <w:p w14:paraId="795A6E36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1D42F805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MCS19</w:t>
            </w:r>
          </w:p>
        </w:tc>
        <w:tc>
          <w:tcPr>
            <w:tcW w:w="689" w:type="dxa"/>
            <w:vAlign w:val="center"/>
          </w:tcPr>
          <w:p w14:paraId="2D318899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760" w:type="dxa"/>
            <w:vAlign w:val="center"/>
          </w:tcPr>
          <w:p w14:paraId="60521292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46" w:type="dxa"/>
            <w:vAlign w:val="center"/>
          </w:tcPr>
          <w:p w14:paraId="479F65B2" w14:textId="77777777" w:rsidR="00531DF3" w:rsidRPr="00F93BCD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6" w:type="dxa"/>
            <w:vAlign w:val="center"/>
          </w:tcPr>
          <w:p w14:paraId="490D44C4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45BB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11.73</w:t>
            </w:r>
          </w:p>
        </w:tc>
        <w:tc>
          <w:tcPr>
            <w:tcW w:w="972" w:type="dxa"/>
            <w:vAlign w:val="center"/>
          </w:tcPr>
          <w:p w14:paraId="1D13EAA6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45BB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11.52</w:t>
            </w:r>
          </w:p>
        </w:tc>
        <w:tc>
          <w:tcPr>
            <w:tcW w:w="707" w:type="dxa"/>
            <w:vAlign w:val="center"/>
          </w:tcPr>
          <w:p w14:paraId="201D94CF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  <w:tc>
          <w:tcPr>
            <w:tcW w:w="773" w:type="dxa"/>
            <w:vAlign w:val="center"/>
          </w:tcPr>
          <w:p w14:paraId="29E28D03" w14:textId="77777777" w:rsidR="00531DF3" w:rsidRPr="0022428E" w:rsidRDefault="00531DF3" w:rsidP="00E4435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</w:tr>
    </w:tbl>
    <w:p w14:paraId="62687043" w14:textId="77777777" w:rsidR="002F052C" w:rsidRDefault="002F052C"/>
    <w:tbl>
      <w:tblPr>
        <w:tblStyle w:val="TableGrid"/>
        <w:tblW w:w="106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6"/>
        <w:gridCol w:w="5262"/>
      </w:tblGrid>
      <w:tr w:rsidR="00BC5721" w14:paraId="45291611" w14:textId="77777777" w:rsidTr="002F052C">
        <w:trPr>
          <w:trHeight w:val="1992"/>
          <w:jc w:val="center"/>
        </w:trPr>
        <w:tc>
          <w:tcPr>
            <w:tcW w:w="5426" w:type="dxa"/>
            <w:vAlign w:val="center"/>
          </w:tcPr>
          <w:p w14:paraId="466C9639" w14:textId="0A09DBBC" w:rsidR="00BC5721" w:rsidRDefault="00BC5721" w:rsidP="00503ECA">
            <w:pPr>
              <w:keepNext/>
              <w:jc w:val="center"/>
            </w:pPr>
            <w:r w:rsidRPr="00B67646">
              <w:rPr>
                <w:noProof/>
              </w:rPr>
              <w:lastRenderedPageBreak/>
              <w:drawing>
                <wp:inline distT="0" distB="0" distL="0" distR="0" wp14:anchorId="48F336ED" wp14:editId="358F04EE">
                  <wp:extent cx="3200010" cy="1510747"/>
                  <wp:effectExtent l="0" t="0" r="63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200" cy="1538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CBD5E2" w14:textId="1100E2EA" w:rsidR="00BC5721" w:rsidRDefault="00BC5721" w:rsidP="00503ECA">
            <w:pPr>
              <w:pStyle w:val="Caption"/>
            </w:pPr>
            <w:bookmarkStart w:id="11" w:name="_Ref135065521"/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7</w:t>
              </w:r>
            </w:fldSimple>
            <w:bookmarkEnd w:id="11"/>
            <w:r>
              <w:t xml:space="preserve"> – Case 1 vs. Case 3 (Full CHBW)</w:t>
            </w:r>
          </w:p>
        </w:tc>
        <w:tc>
          <w:tcPr>
            <w:tcW w:w="5262" w:type="dxa"/>
            <w:vAlign w:val="center"/>
          </w:tcPr>
          <w:p w14:paraId="7CD91C62" w14:textId="77777777" w:rsidR="00BC5721" w:rsidRDefault="00BC5721" w:rsidP="00503ECA">
            <w:pPr>
              <w:keepNext/>
              <w:jc w:val="center"/>
            </w:pPr>
            <w:r w:rsidRPr="00F33CFC">
              <w:rPr>
                <w:noProof/>
              </w:rPr>
              <w:drawing>
                <wp:inline distT="0" distB="0" distL="0" distR="0" wp14:anchorId="4ABCE857" wp14:editId="4C2A2F31">
                  <wp:extent cx="3204383" cy="1510748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448" cy="1548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22E146" w14:textId="7775F43D" w:rsidR="00BC5721" w:rsidRDefault="00BC5721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8</w:t>
              </w:r>
            </w:fldSimple>
            <w:r>
              <w:t xml:space="preserve">  – Case 1 vs. Case 3 (Partial CHBW)</w:t>
            </w:r>
          </w:p>
        </w:tc>
      </w:tr>
      <w:tr w:rsidR="00BC5721" w14:paraId="24C2AAA4" w14:textId="77777777" w:rsidTr="002F052C">
        <w:trPr>
          <w:trHeight w:val="209"/>
          <w:jc w:val="center"/>
        </w:trPr>
        <w:tc>
          <w:tcPr>
            <w:tcW w:w="5426" w:type="dxa"/>
            <w:vAlign w:val="center"/>
          </w:tcPr>
          <w:p w14:paraId="544069A2" w14:textId="77777777" w:rsidR="00BC5721" w:rsidRDefault="00BC5721" w:rsidP="00503ECA">
            <w:pPr>
              <w:keepNext/>
              <w:jc w:val="center"/>
            </w:pPr>
            <w:r w:rsidRPr="00AF4755">
              <w:rPr>
                <w:noProof/>
              </w:rPr>
              <w:drawing>
                <wp:inline distT="0" distB="0" distL="0" distR="0" wp14:anchorId="09613FA0" wp14:editId="72D281E9">
                  <wp:extent cx="3200855" cy="1502796"/>
                  <wp:effectExtent l="0" t="0" r="0" b="254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370" cy="151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21556D" w14:textId="3C79F091" w:rsidR="00BC5721" w:rsidRDefault="00BC5721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9</w:t>
              </w:r>
            </w:fldSimple>
            <w:r>
              <w:t xml:space="preserve"> – Case 2 vs. Case 4 (Full CHBW)</w:t>
            </w:r>
          </w:p>
        </w:tc>
        <w:tc>
          <w:tcPr>
            <w:tcW w:w="5262" w:type="dxa"/>
            <w:vAlign w:val="center"/>
          </w:tcPr>
          <w:p w14:paraId="07D70DD1" w14:textId="77777777" w:rsidR="00BC5721" w:rsidRDefault="00BC5721" w:rsidP="00503ECA">
            <w:pPr>
              <w:keepNext/>
              <w:jc w:val="center"/>
            </w:pPr>
            <w:r w:rsidRPr="00C3628E">
              <w:rPr>
                <w:noProof/>
              </w:rPr>
              <w:drawing>
                <wp:inline distT="0" distB="0" distL="0" distR="0" wp14:anchorId="10CECEF8" wp14:editId="68E6B55E">
                  <wp:extent cx="3196425" cy="1511094"/>
                  <wp:effectExtent l="0" t="0" r="444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068" cy="151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39CEE2" w14:textId="5740C0C7" w:rsidR="00BC5721" w:rsidRDefault="00BC5721" w:rsidP="00503ECA">
            <w:pPr>
              <w:pStyle w:val="Caption"/>
            </w:pPr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10</w:t>
              </w:r>
            </w:fldSimple>
            <w:r>
              <w:t xml:space="preserve"> – Case 2 vs. Case 4 (Partial CHBW)</w:t>
            </w:r>
          </w:p>
        </w:tc>
      </w:tr>
      <w:tr w:rsidR="00BC5721" w14:paraId="32AD99D4" w14:textId="77777777" w:rsidTr="002F052C">
        <w:trPr>
          <w:trHeight w:val="221"/>
          <w:jc w:val="center"/>
        </w:trPr>
        <w:tc>
          <w:tcPr>
            <w:tcW w:w="5426" w:type="dxa"/>
            <w:vAlign w:val="center"/>
          </w:tcPr>
          <w:p w14:paraId="5B1916B1" w14:textId="77777777" w:rsidR="00BC5721" w:rsidRDefault="00BC5721" w:rsidP="00503ECA">
            <w:pPr>
              <w:keepNext/>
              <w:jc w:val="center"/>
            </w:pPr>
          </w:p>
          <w:p w14:paraId="6C885838" w14:textId="12CF4608" w:rsidR="00BC5721" w:rsidRDefault="00BC5721" w:rsidP="00503ECA">
            <w:pPr>
              <w:pStyle w:val="Caption"/>
            </w:pPr>
            <w:r w:rsidRPr="00935B83">
              <w:rPr>
                <w:noProof/>
              </w:rPr>
              <w:drawing>
                <wp:inline distT="0" distB="0" distL="0" distR="0" wp14:anchorId="75C8B69B" wp14:editId="74202FB1">
                  <wp:extent cx="3179740" cy="1423284"/>
                  <wp:effectExtent l="0" t="0" r="1905" b="571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6298" cy="1457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AD46F7" w14:textId="6BA178FA" w:rsidR="00BC5721" w:rsidRDefault="00BC5721" w:rsidP="00503ECA">
            <w:pPr>
              <w:pStyle w:val="Caption"/>
            </w:pPr>
            <w:bookmarkStart w:id="12" w:name="_Ref135065525"/>
            <w:r>
              <w:t xml:space="preserve">Figure </w:t>
            </w:r>
            <w:fldSimple w:instr=" SEQ Figure \* ARABIC ">
              <w:r w:rsidR="007B2E52">
                <w:rPr>
                  <w:noProof/>
                </w:rPr>
                <w:t>11</w:t>
              </w:r>
            </w:fldSimple>
            <w:bookmarkEnd w:id="12"/>
            <w:r>
              <w:t xml:space="preserve"> – Case 6 vs. Case 7 (Full CHBW)</w:t>
            </w:r>
          </w:p>
          <w:p w14:paraId="23885DDB" w14:textId="77777777" w:rsidR="00BC5721" w:rsidRDefault="00BC5721" w:rsidP="00503ECA">
            <w:pPr>
              <w:jc w:val="center"/>
            </w:pPr>
          </w:p>
        </w:tc>
        <w:tc>
          <w:tcPr>
            <w:tcW w:w="5262" w:type="dxa"/>
            <w:vAlign w:val="center"/>
          </w:tcPr>
          <w:p w14:paraId="41855228" w14:textId="77777777" w:rsidR="00BC5721" w:rsidRDefault="00BC5721" w:rsidP="00503ECA">
            <w:pPr>
              <w:jc w:val="center"/>
            </w:pPr>
          </w:p>
        </w:tc>
      </w:tr>
      <w:bookmarkEnd w:id="7"/>
    </w:tbl>
    <w:p w14:paraId="49667870" w14:textId="77777777" w:rsidR="00BD7CF0" w:rsidRPr="0060543D" w:rsidRDefault="00BD7CF0" w:rsidP="0060543D"/>
    <w:p w14:paraId="042AB227" w14:textId="77777777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65307DE5" w14:textId="6569616F" w:rsidR="00D5270B" w:rsidRPr="000D0F93" w:rsidRDefault="003412D0" w:rsidP="00936159">
      <w:pPr>
        <w:rPr>
          <w:highlight w:val="yellow"/>
        </w:rPr>
      </w:pPr>
      <w:r w:rsidRPr="003412D0">
        <w:t>This paper presents Nokia's simulation results for the study on blind detection for detecting interference parameters.</w:t>
      </w:r>
    </w:p>
    <w:p w14:paraId="2C100940" w14:textId="5FD237FE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4" w:name="_Toc116995849"/>
      <w:r w:rsidRPr="00EF698B">
        <w:t>References</w:t>
      </w:r>
      <w:bookmarkEnd w:id="14"/>
    </w:p>
    <w:p w14:paraId="7E3FAD05" w14:textId="77D5FCA0" w:rsidR="00687FA0" w:rsidRPr="003C4FDE" w:rsidRDefault="00892348" w:rsidP="00E44350">
      <w:pPr>
        <w:pStyle w:val="ListParagraph"/>
        <w:numPr>
          <w:ilvl w:val="0"/>
          <w:numId w:val="21"/>
        </w:numPr>
        <w:ind w:right="-22"/>
      </w:pPr>
      <w:bookmarkStart w:id="15" w:name="_Ref114500673"/>
      <w:bookmarkStart w:id="16" w:name="_Ref129597763"/>
      <w:bookmarkEnd w:id="15"/>
      <w:r>
        <w:t xml:space="preserve">R4-2305914 </w:t>
      </w:r>
      <w:bookmarkEnd w:id="16"/>
      <w:r>
        <w:t>WF on advanced receiver for MU-MIMO scenario</w:t>
      </w:r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18CDB" w14:textId="77777777" w:rsidR="00EE3E2A" w:rsidRDefault="00EE3E2A" w:rsidP="00001C9B">
      <w:pPr>
        <w:spacing w:after="0" w:line="240" w:lineRule="auto"/>
      </w:pPr>
      <w:r>
        <w:separator/>
      </w:r>
    </w:p>
  </w:endnote>
  <w:endnote w:type="continuationSeparator" w:id="0">
    <w:p w14:paraId="5D47EFD0" w14:textId="77777777" w:rsidR="00EE3E2A" w:rsidRDefault="00EE3E2A" w:rsidP="00001C9B">
      <w:pPr>
        <w:spacing w:after="0" w:line="240" w:lineRule="auto"/>
      </w:pPr>
      <w:r>
        <w:continuationSeparator/>
      </w:r>
    </w:p>
  </w:endnote>
  <w:endnote w:type="continuationNotice" w:id="1">
    <w:p w14:paraId="2EE220C7" w14:textId="77777777" w:rsidR="00EE3E2A" w:rsidRDefault="00EE3E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AD12" w14:textId="77777777" w:rsidR="00EE3E2A" w:rsidRDefault="00EE3E2A" w:rsidP="00001C9B">
      <w:pPr>
        <w:spacing w:after="0" w:line="240" w:lineRule="auto"/>
      </w:pPr>
      <w:r>
        <w:separator/>
      </w:r>
    </w:p>
  </w:footnote>
  <w:footnote w:type="continuationSeparator" w:id="0">
    <w:p w14:paraId="4381BF20" w14:textId="77777777" w:rsidR="00EE3E2A" w:rsidRDefault="00EE3E2A" w:rsidP="00001C9B">
      <w:pPr>
        <w:spacing w:after="0" w:line="240" w:lineRule="auto"/>
      </w:pPr>
      <w:r>
        <w:continuationSeparator/>
      </w:r>
    </w:p>
  </w:footnote>
  <w:footnote w:type="continuationNotice" w:id="1">
    <w:p w14:paraId="582FEE33" w14:textId="77777777" w:rsidR="00EE3E2A" w:rsidRDefault="00EE3E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BEF3043"/>
    <w:multiLevelType w:val="hybridMultilevel"/>
    <w:tmpl w:val="5AA01E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A07AF"/>
    <w:multiLevelType w:val="hybridMultilevel"/>
    <w:tmpl w:val="D12636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E1691D"/>
    <w:multiLevelType w:val="hybridMultilevel"/>
    <w:tmpl w:val="A632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6332B"/>
    <w:multiLevelType w:val="multilevel"/>
    <w:tmpl w:val="C5AAAA4A"/>
    <w:lvl w:ilvl="0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1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8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533008"/>
    <w:multiLevelType w:val="multilevel"/>
    <w:tmpl w:val="C5AAAA4A"/>
    <w:lvl w:ilvl="0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573">
    <w:abstractNumId w:val="1"/>
  </w:num>
  <w:num w:numId="2" w16cid:durableId="1265961300">
    <w:abstractNumId w:val="6"/>
  </w:num>
  <w:num w:numId="3" w16cid:durableId="453407095">
    <w:abstractNumId w:val="16"/>
  </w:num>
  <w:num w:numId="4" w16cid:durableId="1899899948">
    <w:abstractNumId w:val="5"/>
  </w:num>
  <w:num w:numId="5" w16cid:durableId="1388146475">
    <w:abstractNumId w:val="24"/>
  </w:num>
  <w:num w:numId="6" w16cid:durableId="385496264">
    <w:abstractNumId w:val="13"/>
  </w:num>
  <w:num w:numId="7" w16cid:durableId="50467171">
    <w:abstractNumId w:val="15"/>
  </w:num>
  <w:num w:numId="8" w16cid:durableId="412362478">
    <w:abstractNumId w:val="15"/>
    <w:lvlOverride w:ilvl="0">
      <w:startOverride w:val="1"/>
    </w:lvlOverride>
  </w:num>
  <w:num w:numId="9" w16cid:durableId="1019964401">
    <w:abstractNumId w:val="15"/>
    <w:lvlOverride w:ilvl="0">
      <w:startOverride w:val="1"/>
    </w:lvlOverride>
  </w:num>
  <w:num w:numId="10" w16cid:durableId="2006976900">
    <w:abstractNumId w:val="15"/>
    <w:lvlOverride w:ilvl="0">
      <w:startOverride w:val="1"/>
    </w:lvlOverride>
  </w:num>
  <w:num w:numId="11" w16cid:durableId="991563954">
    <w:abstractNumId w:val="13"/>
    <w:lvlOverride w:ilvl="0">
      <w:startOverride w:val="1"/>
    </w:lvlOverride>
  </w:num>
  <w:num w:numId="12" w16cid:durableId="557593171">
    <w:abstractNumId w:val="15"/>
    <w:lvlOverride w:ilvl="0">
      <w:startOverride w:val="1"/>
    </w:lvlOverride>
  </w:num>
  <w:num w:numId="13" w16cid:durableId="1549143179">
    <w:abstractNumId w:val="13"/>
    <w:lvlOverride w:ilvl="0">
      <w:startOverride w:val="1"/>
    </w:lvlOverride>
  </w:num>
  <w:num w:numId="14" w16cid:durableId="569190967">
    <w:abstractNumId w:val="15"/>
    <w:lvlOverride w:ilvl="0">
      <w:startOverride w:val="1"/>
    </w:lvlOverride>
  </w:num>
  <w:num w:numId="15" w16cid:durableId="1875658393">
    <w:abstractNumId w:val="25"/>
  </w:num>
  <w:num w:numId="16" w16cid:durableId="227231018">
    <w:abstractNumId w:val="4"/>
  </w:num>
  <w:num w:numId="17" w16cid:durableId="1120147618">
    <w:abstractNumId w:val="22"/>
  </w:num>
  <w:num w:numId="18" w16cid:durableId="105954752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185684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598651">
    <w:abstractNumId w:val="12"/>
  </w:num>
  <w:num w:numId="21" w16cid:durableId="627467298">
    <w:abstractNumId w:val="19"/>
  </w:num>
  <w:num w:numId="22" w16cid:durableId="56826190">
    <w:abstractNumId w:val="13"/>
    <w:lvlOverride w:ilvl="0">
      <w:startOverride w:val="1"/>
    </w:lvlOverride>
  </w:num>
  <w:num w:numId="23" w16cid:durableId="112480005">
    <w:abstractNumId w:val="15"/>
    <w:lvlOverride w:ilvl="0">
      <w:startOverride w:val="1"/>
    </w:lvlOverride>
  </w:num>
  <w:num w:numId="24" w16cid:durableId="532546422">
    <w:abstractNumId w:val="2"/>
  </w:num>
  <w:num w:numId="25" w16cid:durableId="954676805">
    <w:abstractNumId w:val="0"/>
  </w:num>
  <w:num w:numId="26" w16cid:durableId="547761478">
    <w:abstractNumId w:val="0"/>
    <w:lvlOverride w:ilvl="0">
      <w:startOverride w:val="1"/>
    </w:lvlOverride>
  </w:num>
  <w:num w:numId="27" w16cid:durableId="643236116">
    <w:abstractNumId w:val="18"/>
  </w:num>
  <w:num w:numId="28" w16cid:durableId="530263195">
    <w:abstractNumId w:val="7"/>
  </w:num>
  <w:num w:numId="29" w16cid:durableId="2144078733">
    <w:abstractNumId w:val="8"/>
  </w:num>
  <w:num w:numId="30" w16cid:durableId="1067917600">
    <w:abstractNumId w:val="10"/>
  </w:num>
  <w:num w:numId="31" w16cid:durableId="60718015">
    <w:abstractNumId w:val="11"/>
  </w:num>
  <w:num w:numId="32" w16cid:durableId="305211312">
    <w:abstractNumId w:val="9"/>
  </w:num>
  <w:num w:numId="33" w16cid:durableId="1397820951">
    <w:abstractNumId w:val="3"/>
  </w:num>
  <w:num w:numId="34" w16cid:durableId="1051535676">
    <w:abstractNumId w:val="21"/>
  </w:num>
  <w:num w:numId="35" w16cid:durableId="1309093576">
    <w:abstractNumId w:val="23"/>
  </w:num>
  <w:num w:numId="36" w16cid:durableId="1208251991">
    <w:abstractNumId w:val="20"/>
  </w:num>
  <w:num w:numId="37" w16cid:durableId="1773359755">
    <w:abstractNumId w:val="17"/>
  </w:num>
  <w:num w:numId="38" w16cid:durableId="15674972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5DE5"/>
    <w:rsid w:val="00000C59"/>
    <w:rsid w:val="00001503"/>
    <w:rsid w:val="00001C9B"/>
    <w:rsid w:val="000024A9"/>
    <w:rsid w:val="000040DC"/>
    <w:rsid w:val="00005154"/>
    <w:rsid w:val="000056DA"/>
    <w:rsid w:val="0000695C"/>
    <w:rsid w:val="00006B7F"/>
    <w:rsid w:val="00010932"/>
    <w:rsid w:val="00010FE7"/>
    <w:rsid w:val="00012CD7"/>
    <w:rsid w:val="00012CE8"/>
    <w:rsid w:val="000151EF"/>
    <w:rsid w:val="00016B30"/>
    <w:rsid w:val="00020AB3"/>
    <w:rsid w:val="00021D92"/>
    <w:rsid w:val="00021ED3"/>
    <w:rsid w:val="00022B7D"/>
    <w:rsid w:val="000230EB"/>
    <w:rsid w:val="000239F5"/>
    <w:rsid w:val="00024BA8"/>
    <w:rsid w:val="0002602A"/>
    <w:rsid w:val="00026F8A"/>
    <w:rsid w:val="0002737E"/>
    <w:rsid w:val="00027B0F"/>
    <w:rsid w:val="00034CD9"/>
    <w:rsid w:val="00045949"/>
    <w:rsid w:val="00045A02"/>
    <w:rsid w:val="00047A62"/>
    <w:rsid w:val="00047F71"/>
    <w:rsid w:val="00050405"/>
    <w:rsid w:val="00051EFA"/>
    <w:rsid w:val="00052FCC"/>
    <w:rsid w:val="00055A98"/>
    <w:rsid w:val="00055C35"/>
    <w:rsid w:val="0005613F"/>
    <w:rsid w:val="00056F73"/>
    <w:rsid w:val="000612ED"/>
    <w:rsid w:val="00063D3C"/>
    <w:rsid w:val="00064750"/>
    <w:rsid w:val="0006492B"/>
    <w:rsid w:val="00065084"/>
    <w:rsid w:val="000661A4"/>
    <w:rsid w:val="00066E64"/>
    <w:rsid w:val="0007121D"/>
    <w:rsid w:val="000756BB"/>
    <w:rsid w:val="00076F2A"/>
    <w:rsid w:val="000819A0"/>
    <w:rsid w:val="0008228C"/>
    <w:rsid w:val="00084090"/>
    <w:rsid w:val="0008612A"/>
    <w:rsid w:val="00086D8F"/>
    <w:rsid w:val="00090E18"/>
    <w:rsid w:val="000915FF"/>
    <w:rsid w:val="00091D67"/>
    <w:rsid w:val="0009248E"/>
    <w:rsid w:val="00092F50"/>
    <w:rsid w:val="000A10BC"/>
    <w:rsid w:val="000A6371"/>
    <w:rsid w:val="000A784B"/>
    <w:rsid w:val="000A7B9F"/>
    <w:rsid w:val="000B0056"/>
    <w:rsid w:val="000B283E"/>
    <w:rsid w:val="000B38D8"/>
    <w:rsid w:val="000B4110"/>
    <w:rsid w:val="000B4F28"/>
    <w:rsid w:val="000B571E"/>
    <w:rsid w:val="000B6A8C"/>
    <w:rsid w:val="000C004F"/>
    <w:rsid w:val="000C3C7B"/>
    <w:rsid w:val="000C3D33"/>
    <w:rsid w:val="000C57F7"/>
    <w:rsid w:val="000C6341"/>
    <w:rsid w:val="000D0F93"/>
    <w:rsid w:val="000D1343"/>
    <w:rsid w:val="000D4FE5"/>
    <w:rsid w:val="000D5E04"/>
    <w:rsid w:val="000E05B8"/>
    <w:rsid w:val="000E61AF"/>
    <w:rsid w:val="000E6577"/>
    <w:rsid w:val="000E7E0B"/>
    <w:rsid w:val="000F191C"/>
    <w:rsid w:val="000F4084"/>
    <w:rsid w:val="000F4A82"/>
    <w:rsid w:val="000F6043"/>
    <w:rsid w:val="00100FAC"/>
    <w:rsid w:val="00102428"/>
    <w:rsid w:val="00102B51"/>
    <w:rsid w:val="00103929"/>
    <w:rsid w:val="00106416"/>
    <w:rsid w:val="00110481"/>
    <w:rsid w:val="001127C9"/>
    <w:rsid w:val="00113B11"/>
    <w:rsid w:val="00113FB5"/>
    <w:rsid w:val="001148BF"/>
    <w:rsid w:val="0011512B"/>
    <w:rsid w:val="00115B88"/>
    <w:rsid w:val="001178EB"/>
    <w:rsid w:val="00120E67"/>
    <w:rsid w:val="0012679D"/>
    <w:rsid w:val="001271D9"/>
    <w:rsid w:val="00127C37"/>
    <w:rsid w:val="0013097B"/>
    <w:rsid w:val="00130EAF"/>
    <w:rsid w:val="00130F94"/>
    <w:rsid w:val="0013203B"/>
    <w:rsid w:val="00132F6A"/>
    <w:rsid w:val="001338A0"/>
    <w:rsid w:val="00133913"/>
    <w:rsid w:val="00134557"/>
    <w:rsid w:val="001345FE"/>
    <w:rsid w:val="00136850"/>
    <w:rsid w:val="00140221"/>
    <w:rsid w:val="001433BE"/>
    <w:rsid w:val="00150FF1"/>
    <w:rsid w:val="00151896"/>
    <w:rsid w:val="00152900"/>
    <w:rsid w:val="001602CC"/>
    <w:rsid w:val="0016191E"/>
    <w:rsid w:val="001642FC"/>
    <w:rsid w:val="0016496B"/>
    <w:rsid w:val="00164F29"/>
    <w:rsid w:val="001653A0"/>
    <w:rsid w:val="0016553A"/>
    <w:rsid w:val="0016696C"/>
    <w:rsid w:val="001678D2"/>
    <w:rsid w:val="00172BE0"/>
    <w:rsid w:val="00173012"/>
    <w:rsid w:val="0017390A"/>
    <w:rsid w:val="001743E2"/>
    <w:rsid w:val="001745F8"/>
    <w:rsid w:val="0017667B"/>
    <w:rsid w:val="00176B30"/>
    <w:rsid w:val="001776E2"/>
    <w:rsid w:val="001823DD"/>
    <w:rsid w:val="0018240D"/>
    <w:rsid w:val="00182E26"/>
    <w:rsid w:val="00183854"/>
    <w:rsid w:val="001838CF"/>
    <w:rsid w:val="00186702"/>
    <w:rsid w:val="001868EE"/>
    <w:rsid w:val="00191A7D"/>
    <w:rsid w:val="00191BBA"/>
    <w:rsid w:val="00195202"/>
    <w:rsid w:val="00195868"/>
    <w:rsid w:val="001A23EA"/>
    <w:rsid w:val="001A2E88"/>
    <w:rsid w:val="001A3208"/>
    <w:rsid w:val="001A3BA4"/>
    <w:rsid w:val="001A66B0"/>
    <w:rsid w:val="001A6D1F"/>
    <w:rsid w:val="001A7E76"/>
    <w:rsid w:val="001B1205"/>
    <w:rsid w:val="001B1E90"/>
    <w:rsid w:val="001B47F5"/>
    <w:rsid w:val="001B54DB"/>
    <w:rsid w:val="001B5C21"/>
    <w:rsid w:val="001B6A36"/>
    <w:rsid w:val="001C1110"/>
    <w:rsid w:val="001C151D"/>
    <w:rsid w:val="001C4BE1"/>
    <w:rsid w:val="001C4ED5"/>
    <w:rsid w:val="001C67BD"/>
    <w:rsid w:val="001C7281"/>
    <w:rsid w:val="001C76B0"/>
    <w:rsid w:val="001D271E"/>
    <w:rsid w:val="001D2AD1"/>
    <w:rsid w:val="001D333A"/>
    <w:rsid w:val="001D3D28"/>
    <w:rsid w:val="001D6163"/>
    <w:rsid w:val="001D65A5"/>
    <w:rsid w:val="001D6B7A"/>
    <w:rsid w:val="001D75E0"/>
    <w:rsid w:val="001D7609"/>
    <w:rsid w:val="001E0FB3"/>
    <w:rsid w:val="001E30F6"/>
    <w:rsid w:val="001E5004"/>
    <w:rsid w:val="001E5674"/>
    <w:rsid w:val="001F087F"/>
    <w:rsid w:val="001F4C90"/>
    <w:rsid w:val="001F5E17"/>
    <w:rsid w:val="00204512"/>
    <w:rsid w:val="00204D49"/>
    <w:rsid w:val="002057BC"/>
    <w:rsid w:val="00205C9D"/>
    <w:rsid w:val="00206DF4"/>
    <w:rsid w:val="00207726"/>
    <w:rsid w:val="002101CF"/>
    <w:rsid w:val="00210AE4"/>
    <w:rsid w:val="0021303C"/>
    <w:rsid w:val="002144A2"/>
    <w:rsid w:val="002145B8"/>
    <w:rsid w:val="00216585"/>
    <w:rsid w:val="00217EE5"/>
    <w:rsid w:val="002224A4"/>
    <w:rsid w:val="002234DA"/>
    <w:rsid w:val="00225860"/>
    <w:rsid w:val="00226108"/>
    <w:rsid w:val="002261D8"/>
    <w:rsid w:val="00233341"/>
    <w:rsid w:val="00235F5C"/>
    <w:rsid w:val="002415D2"/>
    <w:rsid w:val="00241B7E"/>
    <w:rsid w:val="0024293D"/>
    <w:rsid w:val="00247796"/>
    <w:rsid w:val="002519DE"/>
    <w:rsid w:val="00252A20"/>
    <w:rsid w:val="002538B0"/>
    <w:rsid w:val="002577B4"/>
    <w:rsid w:val="00257FA3"/>
    <w:rsid w:val="0026055F"/>
    <w:rsid w:val="0026318B"/>
    <w:rsid w:val="002661A6"/>
    <w:rsid w:val="00267F17"/>
    <w:rsid w:val="00271F3C"/>
    <w:rsid w:val="00277B56"/>
    <w:rsid w:val="00282CCA"/>
    <w:rsid w:val="0028366C"/>
    <w:rsid w:val="00294D10"/>
    <w:rsid w:val="002957DD"/>
    <w:rsid w:val="00295DCC"/>
    <w:rsid w:val="00296CD4"/>
    <w:rsid w:val="00297459"/>
    <w:rsid w:val="002A19F5"/>
    <w:rsid w:val="002A1ED9"/>
    <w:rsid w:val="002A31A3"/>
    <w:rsid w:val="002A5575"/>
    <w:rsid w:val="002B4922"/>
    <w:rsid w:val="002B6D33"/>
    <w:rsid w:val="002B7B13"/>
    <w:rsid w:val="002B7D62"/>
    <w:rsid w:val="002C22C3"/>
    <w:rsid w:val="002C2CE6"/>
    <w:rsid w:val="002C2D19"/>
    <w:rsid w:val="002C4793"/>
    <w:rsid w:val="002C5171"/>
    <w:rsid w:val="002C62E5"/>
    <w:rsid w:val="002D10FA"/>
    <w:rsid w:val="002D1225"/>
    <w:rsid w:val="002D4C55"/>
    <w:rsid w:val="002D594C"/>
    <w:rsid w:val="002D7FCF"/>
    <w:rsid w:val="002E357B"/>
    <w:rsid w:val="002E3B06"/>
    <w:rsid w:val="002E6617"/>
    <w:rsid w:val="002E6DED"/>
    <w:rsid w:val="002F052C"/>
    <w:rsid w:val="002F0EB2"/>
    <w:rsid w:val="002F5D7E"/>
    <w:rsid w:val="002F7811"/>
    <w:rsid w:val="0030011D"/>
    <w:rsid w:val="00300956"/>
    <w:rsid w:val="00302517"/>
    <w:rsid w:val="00305C43"/>
    <w:rsid w:val="003069E9"/>
    <w:rsid w:val="0031174D"/>
    <w:rsid w:val="00315F57"/>
    <w:rsid w:val="0031642E"/>
    <w:rsid w:val="00317187"/>
    <w:rsid w:val="00320415"/>
    <w:rsid w:val="00323AB2"/>
    <w:rsid w:val="00324520"/>
    <w:rsid w:val="0032499A"/>
    <w:rsid w:val="003262AC"/>
    <w:rsid w:val="00327213"/>
    <w:rsid w:val="00327A86"/>
    <w:rsid w:val="00327DB2"/>
    <w:rsid w:val="00327F37"/>
    <w:rsid w:val="003326FF"/>
    <w:rsid w:val="00332E5D"/>
    <w:rsid w:val="00333F10"/>
    <w:rsid w:val="003341F7"/>
    <w:rsid w:val="003343C3"/>
    <w:rsid w:val="003359C3"/>
    <w:rsid w:val="00335BFB"/>
    <w:rsid w:val="00335DA6"/>
    <w:rsid w:val="00336A84"/>
    <w:rsid w:val="0033720C"/>
    <w:rsid w:val="00337FFA"/>
    <w:rsid w:val="00340C32"/>
    <w:rsid w:val="00341154"/>
    <w:rsid w:val="003412D0"/>
    <w:rsid w:val="0034242E"/>
    <w:rsid w:val="003431B2"/>
    <w:rsid w:val="003434BF"/>
    <w:rsid w:val="00345182"/>
    <w:rsid w:val="00345B3E"/>
    <w:rsid w:val="003461DD"/>
    <w:rsid w:val="00347FEC"/>
    <w:rsid w:val="00350167"/>
    <w:rsid w:val="00353670"/>
    <w:rsid w:val="00356EDD"/>
    <w:rsid w:val="00356F45"/>
    <w:rsid w:val="00357881"/>
    <w:rsid w:val="00364080"/>
    <w:rsid w:val="00365625"/>
    <w:rsid w:val="00365B44"/>
    <w:rsid w:val="00366B74"/>
    <w:rsid w:val="00373EBC"/>
    <w:rsid w:val="0037612A"/>
    <w:rsid w:val="00377E43"/>
    <w:rsid w:val="0038072A"/>
    <w:rsid w:val="00382B60"/>
    <w:rsid w:val="00390B5B"/>
    <w:rsid w:val="003927CE"/>
    <w:rsid w:val="00394FFE"/>
    <w:rsid w:val="00395E7B"/>
    <w:rsid w:val="0039788D"/>
    <w:rsid w:val="003A190E"/>
    <w:rsid w:val="003A22F2"/>
    <w:rsid w:val="003A233F"/>
    <w:rsid w:val="003A710A"/>
    <w:rsid w:val="003B0D90"/>
    <w:rsid w:val="003B1510"/>
    <w:rsid w:val="003B5D61"/>
    <w:rsid w:val="003B659E"/>
    <w:rsid w:val="003C0B71"/>
    <w:rsid w:val="003C275E"/>
    <w:rsid w:val="003C2D75"/>
    <w:rsid w:val="003C4868"/>
    <w:rsid w:val="003C4FDE"/>
    <w:rsid w:val="003C6FA0"/>
    <w:rsid w:val="003C7326"/>
    <w:rsid w:val="003D0930"/>
    <w:rsid w:val="003D26E2"/>
    <w:rsid w:val="003D37C5"/>
    <w:rsid w:val="003D54E9"/>
    <w:rsid w:val="003D7B1A"/>
    <w:rsid w:val="003E0789"/>
    <w:rsid w:val="003E1455"/>
    <w:rsid w:val="003E58DF"/>
    <w:rsid w:val="003E622A"/>
    <w:rsid w:val="003F031C"/>
    <w:rsid w:val="003F5621"/>
    <w:rsid w:val="003F68EC"/>
    <w:rsid w:val="003F6A9E"/>
    <w:rsid w:val="004004FB"/>
    <w:rsid w:val="00400FDF"/>
    <w:rsid w:val="00402159"/>
    <w:rsid w:val="004023B0"/>
    <w:rsid w:val="00404818"/>
    <w:rsid w:val="00404A2C"/>
    <w:rsid w:val="00404C4C"/>
    <w:rsid w:val="004055E1"/>
    <w:rsid w:val="00407AD1"/>
    <w:rsid w:val="00410222"/>
    <w:rsid w:val="00412480"/>
    <w:rsid w:val="00413839"/>
    <w:rsid w:val="0041423F"/>
    <w:rsid w:val="00414F81"/>
    <w:rsid w:val="004165D2"/>
    <w:rsid w:val="00423E06"/>
    <w:rsid w:val="0042492C"/>
    <w:rsid w:val="00431583"/>
    <w:rsid w:val="004325CD"/>
    <w:rsid w:val="00432EAC"/>
    <w:rsid w:val="0043332A"/>
    <w:rsid w:val="004347A2"/>
    <w:rsid w:val="00436157"/>
    <w:rsid w:val="00436A0F"/>
    <w:rsid w:val="00437150"/>
    <w:rsid w:val="0043750A"/>
    <w:rsid w:val="00442158"/>
    <w:rsid w:val="00444207"/>
    <w:rsid w:val="004444B3"/>
    <w:rsid w:val="0044499D"/>
    <w:rsid w:val="00446E30"/>
    <w:rsid w:val="00455F5E"/>
    <w:rsid w:val="004574B1"/>
    <w:rsid w:val="00457BF1"/>
    <w:rsid w:val="00461C17"/>
    <w:rsid w:val="00462626"/>
    <w:rsid w:val="00462CB2"/>
    <w:rsid w:val="00463F8C"/>
    <w:rsid w:val="00464504"/>
    <w:rsid w:val="004671AE"/>
    <w:rsid w:val="004713EA"/>
    <w:rsid w:val="00472967"/>
    <w:rsid w:val="00472BE3"/>
    <w:rsid w:val="00472D11"/>
    <w:rsid w:val="004732E9"/>
    <w:rsid w:val="004752CA"/>
    <w:rsid w:val="00476265"/>
    <w:rsid w:val="00476930"/>
    <w:rsid w:val="00480BD0"/>
    <w:rsid w:val="00480F29"/>
    <w:rsid w:val="004828C2"/>
    <w:rsid w:val="00482A4E"/>
    <w:rsid w:val="0048520E"/>
    <w:rsid w:val="004853B1"/>
    <w:rsid w:val="004854BB"/>
    <w:rsid w:val="00486154"/>
    <w:rsid w:val="0048638C"/>
    <w:rsid w:val="0048678D"/>
    <w:rsid w:val="00486C1E"/>
    <w:rsid w:val="00487427"/>
    <w:rsid w:val="00490D7D"/>
    <w:rsid w:val="00492062"/>
    <w:rsid w:val="0049328F"/>
    <w:rsid w:val="00493AD6"/>
    <w:rsid w:val="00494280"/>
    <w:rsid w:val="00494A08"/>
    <w:rsid w:val="00496606"/>
    <w:rsid w:val="004A1EA7"/>
    <w:rsid w:val="004A22A7"/>
    <w:rsid w:val="004A4D63"/>
    <w:rsid w:val="004A7DEE"/>
    <w:rsid w:val="004A7EE4"/>
    <w:rsid w:val="004B4812"/>
    <w:rsid w:val="004B7A02"/>
    <w:rsid w:val="004B7A09"/>
    <w:rsid w:val="004B7C79"/>
    <w:rsid w:val="004B7F57"/>
    <w:rsid w:val="004C3AD4"/>
    <w:rsid w:val="004D1BA6"/>
    <w:rsid w:val="004D1CB0"/>
    <w:rsid w:val="004D4339"/>
    <w:rsid w:val="004D7A34"/>
    <w:rsid w:val="004D7F98"/>
    <w:rsid w:val="004E28F1"/>
    <w:rsid w:val="004E3455"/>
    <w:rsid w:val="004E557F"/>
    <w:rsid w:val="004E5E66"/>
    <w:rsid w:val="004E7423"/>
    <w:rsid w:val="004E7ADB"/>
    <w:rsid w:val="004F10A3"/>
    <w:rsid w:val="004F17FF"/>
    <w:rsid w:val="004F2280"/>
    <w:rsid w:val="004F396F"/>
    <w:rsid w:val="004F5AFC"/>
    <w:rsid w:val="004F5D07"/>
    <w:rsid w:val="004F6387"/>
    <w:rsid w:val="004F6D4C"/>
    <w:rsid w:val="00503B4D"/>
    <w:rsid w:val="00503ECA"/>
    <w:rsid w:val="00504C26"/>
    <w:rsid w:val="00504EE9"/>
    <w:rsid w:val="00504EFA"/>
    <w:rsid w:val="00506185"/>
    <w:rsid w:val="00507528"/>
    <w:rsid w:val="005112A1"/>
    <w:rsid w:val="00513611"/>
    <w:rsid w:val="0051402F"/>
    <w:rsid w:val="00517A48"/>
    <w:rsid w:val="00517B13"/>
    <w:rsid w:val="00521576"/>
    <w:rsid w:val="00523AA6"/>
    <w:rsid w:val="00524ACB"/>
    <w:rsid w:val="005250E6"/>
    <w:rsid w:val="00525B61"/>
    <w:rsid w:val="005266F1"/>
    <w:rsid w:val="00526BFB"/>
    <w:rsid w:val="00527BCA"/>
    <w:rsid w:val="00527CD2"/>
    <w:rsid w:val="00530F9B"/>
    <w:rsid w:val="00531DF3"/>
    <w:rsid w:val="005332E9"/>
    <w:rsid w:val="00535476"/>
    <w:rsid w:val="0053642B"/>
    <w:rsid w:val="0054253F"/>
    <w:rsid w:val="005426D1"/>
    <w:rsid w:val="00542B63"/>
    <w:rsid w:val="00542D23"/>
    <w:rsid w:val="0054442C"/>
    <w:rsid w:val="00546F68"/>
    <w:rsid w:val="0054750A"/>
    <w:rsid w:val="00547DB4"/>
    <w:rsid w:val="00550285"/>
    <w:rsid w:val="0055212F"/>
    <w:rsid w:val="005522C9"/>
    <w:rsid w:val="00552A31"/>
    <w:rsid w:val="0055437F"/>
    <w:rsid w:val="00557341"/>
    <w:rsid w:val="00557F57"/>
    <w:rsid w:val="005605EE"/>
    <w:rsid w:val="00562492"/>
    <w:rsid w:val="005625FC"/>
    <w:rsid w:val="00564018"/>
    <w:rsid w:val="00566E10"/>
    <w:rsid w:val="005677AC"/>
    <w:rsid w:val="0057018A"/>
    <w:rsid w:val="005715C8"/>
    <w:rsid w:val="0057229B"/>
    <w:rsid w:val="00572A20"/>
    <w:rsid w:val="005737FA"/>
    <w:rsid w:val="00575551"/>
    <w:rsid w:val="005761FF"/>
    <w:rsid w:val="00580495"/>
    <w:rsid w:val="005836F8"/>
    <w:rsid w:val="0058520D"/>
    <w:rsid w:val="005861BA"/>
    <w:rsid w:val="00586E28"/>
    <w:rsid w:val="005918FA"/>
    <w:rsid w:val="005922C5"/>
    <w:rsid w:val="00592A86"/>
    <w:rsid w:val="0059774F"/>
    <w:rsid w:val="0059797E"/>
    <w:rsid w:val="005A06ED"/>
    <w:rsid w:val="005A2770"/>
    <w:rsid w:val="005A2FA9"/>
    <w:rsid w:val="005A3510"/>
    <w:rsid w:val="005A3E2E"/>
    <w:rsid w:val="005A52E4"/>
    <w:rsid w:val="005A5626"/>
    <w:rsid w:val="005B0C2E"/>
    <w:rsid w:val="005B0FB6"/>
    <w:rsid w:val="005B105D"/>
    <w:rsid w:val="005B2267"/>
    <w:rsid w:val="005B4801"/>
    <w:rsid w:val="005B497B"/>
    <w:rsid w:val="005B4FD2"/>
    <w:rsid w:val="005B5291"/>
    <w:rsid w:val="005B6C63"/>
    <w:rsid w:val="005C23A4"/>
    <w:rsid w:val="005C2CCF"/>
    <w:rsid w:val="005C67FF"/>
    <w:rsid w:val="005D1C17"/>
    <w:rsid w:val="005D1CDF"/>
    <w:rsid w:val="005D2BB7"/>
    <w:rsid w:val="005D3A34"/>
    <w:rsid w:val="005D50D7"/>
    <w:rsid w:val="005D6105"/>
    <w:rsid w:val="005D6330"/>
    <w:rsid w:val="005D6AAD"/>
    <w:rsid w:val="005E05E6"/>
    <w:rsid w:val="005E3CD6"/>
    <w:rsid w:val="005E4259"/>
    <w:rsid w:val="005E5865"/>
    <w:rsid w:val="005E5B44"/>
    <w:rsid w:val="005E61A8"/>
    <w:rsid w:val="005F19F0"/>
    <w:rsid w:val="005F6419"/>
    <w:rsid w:val="005F72A9"/>
    <w:rsid w:val="00602FAD"/>
    <w:rsid w:val="00603DD8"/>
    <w:rsid w:val="00604C37"/>
    <w:rsid w:val="00605102"/>
    <w:rsid w:val="0060543D"/>
    <w:rsid w:val="00607114"/>
    <w:rsid w:val="006104DD"/>
    <w:rsid w:val="00610C63"/>
    <w:rsid w:val="006130B5"/>
    <w:rsid w:val="00617400"/>
    <w:rsid w:val="0062216A"/>
    <w:rsid w:val="00623CD6"/>
    <w:rsid w:val="006300DB"/>
    <w:rsid w:val="006320FE"/>
    <w:rsid w:val="00632D29"/>
    <w:rsid w:val="00635E84"/>
    <w:rsid w:val="0063776A"/>
    <w:rsid w:val="00641413"/>
    <w:rsid w:val="00642D5C"/>
    <w:rsid w:val="006432AC"/>
    <w:rsid w:val="006443D2"/>
    <w:rsid w:val="0064528B"/>
    <w:rsid w:val="00652CD3"/>
    <w:rsid w:val="00653B43"/>
    <w:rsid w:val="006550A1"/>
    <w:rsid w:val="00655AB4"/>
    <w:rsid w:val="00662E92"/>
    <w:rsid w:val="00663017"/>
    <w:rsid w:val="00664950"/>
    <w:rsid w:val="00666D75"/>
    <w:rsid w:val="006675E6"/>
    <w:rsid w:val="00671E9D"/>
    <w:rsid w:val="006725EE"/>
    <w:rsid w:val="0067321B"/>
    <w:rsid w:val="00673B4B"/>
    <w:rsid w:val="0067476C"/>
    <w:rsid w:val="00680D1D"/>
    <w:rsid w:val="00683220"/>
    <w:rsid w:val="00684E71"/>
    <w:rsid w:val="00686212"/>
    <w:rsid w:val="00687FA0"/>
    <w:rsid w:val="00690ECB"/>
    <w:rsid w:val="00691518"/>
    <w:rsid w:val="00693AA1"/>
    <w:rsid w:val="00695615"/>
    <w:rsid w:val="006965D8"/>
    <w:rsid w:val="0069701E"/>
    <w:rsid w:val="00697F9A"/>
    <w:rsid w:val="006A0A25"/>
    <w:rsid w:val="006A1BC3"/>
    <w:rsid w:val="006A3C11"/>
    <w:rsid w:val="006A4440"/>
    <w:rsid w:val="006A48C3"/>
    <w:rsid w:val="006B0762"/>
    <w:rsid w:val="006B20DB"/>
    <w:rsid w:val="006B27EE"/>
    <w:rsid w:val="006B5330"/>
    <w:rsid w:val="006B7010"/>
    <w:rsid w:val="006C000B"/>
    <w:rsid w:val="006C054E"/>
    <w:rsid w:val="006C11BA"/>
    <w:rsid w:val="006C1CFB"/>
    <w:rsid w:val="006C28F2"/>
    <w:rsid w:val="006C3095"/>
    <w:rsid w:val="006C512C"/>
    <w:rsid w:val="006D1E3B"/>
    <w:rsid w:val="006D25F6"/>
    <w:rsid w:val="006D3015"/>
    <w:rsid w:val="006D3E2F"/>
    <w:rsid w:val="006D46B5"/>
    <w:rsid w:val="006D5674"/>
    <w:rsid w:val="006E1151"/>
    <w:rsid w:val="006E503B"/>
    <w:rsid w:val="006E5805"/>
    <w:rsid w:val="006E6085"/>
    <w:rsid w:val="006E6311"/>
    <w:rsid w:val="006E759A"/>
    <w:rsid w:val="006F0E9E"/>
    <w:rsid w:val="006F3E14"/>
    <w:rsid w:val="006F5CD0"/>
    <w:rsid w:val="006F6E4A"/>
    <w:rsid w:val="00700F69"/>
    <w:rsid w:val="00701911"/>
    <w:rsid w:val="007051EC"/>
    <w:rsid w:val="007142E3"/>
    <w:rsid w:val="007145FF"/>
    <w:rsid w:val="007149A0"/>
    <w:rsid w:val="00715B2A"/>
    <w:rsid w:val="00715F10"/>
    <w:rsid w:val="00716B52"/>
    <w:rsid w:val="007178EA"/>
    <w:rsid w:val="00720F8B"/>
    <w:rsid w:val="007231A4"/>
    <w:rsid w:val="007255DE"/>
    <w:rsid w:val="00726F77"/>
    <w:rsid w:val="007274DD"/>
    <w:rsid w:val="00733363"/>
    <w:rsid w:val="00733B34"/>
    <w:rsid w:val="00734441"/>
    <w:rsid w:val="007365E1"/>
    <w:rsid w:val="00740FF9"/>
    <w:rsid w:val="0074207F"/>
    <w:rsid w:val="00742734"/>
    <w:rsid w:val="0074318E"/>
    <w:rsid w:val="00744B0E"/>
    <w:rsid w:val="007450F1"/>
    <w:rsid w:val="00745A79"/>
    <w:rsid w:val="00750706"/>
    <w:rsid w:val="00751515"/>
    <w:rsid w:val="00756315"/>
    <w:rsid w:val="0075659A"/>
    <w:rsid w:val="00756EC6"/>
    <w:rsid w:val="0075756E"/>
    <w:rsid w:val="00757841"/>
    <w:rsid w:val="00757E92"/>
    <w:rsid w:val="00760AEF"/>
    <w:rsid w:val="00760B22"/>
    <w:rsid w:val="007626B7"/>
    <w:rsid w:val="00764BA9"/>
    <w:rsid w:val="0077212D"/>
    <w:rsid w:val="00772F8F"/>
    <w:rsid w:val="00776B51"/>
    <w:rsid w:val="00777812"/>
    <w:rsid w:val="007801E2"/>
    <w:rsid w:val="007811A7"/>
    <w:rsid w:val="0078212B"/>
    <w:rsid w:val="00782D9D"/>
    <w:rsid w:val="00783F5C"/>
    <w:rsid w:val="0078498C"/>
    <w:rsid w:val="00784DB0"/>
    <w:rsid w:val="00784DF6"/>
    <w:rsid w:val="00784EC9"/>
    <w:rsid w:val="00785232"/>
    <w:rsid w:val="007874D7"/>
    <w:rsid w:val="0079237F"/>
    <w:rsid w:val="007950F7"/>
    <w:rsid w:val="007961E2"/>
    <w:rsid w:val="0079768E"/>
    <w:rsid w:val="00797EE6"/>
    <w:rsid w:val="007A1BF2"/>
    <w:rsid w:val="007A3123"/>
    <w:rsid w:val="007A5D70"/>
    <w:rsid w:val="007A5E86"/>
    <w:rsid w:val="007B034E"/>
    <w:rsid w:val="007B12CB"/>
    <w:rsid w:val="007B13C0"/>
    <w:rsid w:val="007B186C"/>
    <w:rsid w:val="007B26E3"/>
    <w:rsid w:val="007B280F"/>
    <w:rsid w:val="007B2E52"/>
    <w:rsid w:val="007B3270"/>
    <w:rsid w:val="007B3F44"/>
    <w:rsid w:val="007B5C86"/>
    <w:rsid w:val="007B6636"/>
    <w:rsid w:val="007B77B4"/>
    <w:rsid w:val="007C1696"/>
    <w:rsid w:val="007C227A"/>
    <w:rsid w:val="007C26B7"/>
    <w:rsid w:val="007C34B1"/>
    <w:rsid w:val="007C3ED0"/>
    <w:rsid w:val="007C4623"/>
    <w:rsid w:val="007C5971"/>
    <w:rsid w:val="007C6DAF"/>
    <w:rsid w:val="007C6EA2"/>
    <w:rsid w:val="007C7CD6"/>
    <w:rsid w:val="007D4E21"/>
    <w:rsid w:val="007E1752"/>
    <w:rsid w:val="007E24B4"/>
    <w:rsid w:val="007E2601"/>
    <w:rsid w:val="007E2D43"/>
    <w:rsid w:val="007E3CA3"/>
    <w:rsid w:val="007F0ACF"/>
    <w:rsid w:val="007F2BCF"/>
    <w:rsid w:val="007F2C73"/>
    <w:rsid w:val="007F2D0C"/>
    <w:rsid w:val="007F4800"/>
    <w:rsid w:val="007F54B9"/>
    <w:rsid w:val="008014EB"/>
    <w:rsid w:val="00801ED1"/>
    <w:rsid w:val="0080306D"/>
    <w:rsid w:val="00803D56"/>
    <w:rsid w:val="008046B6"/>
    <w:rsid w:val="00804FD6"/>
    <w:rsid w:val="00806A76"/>
    <w:rsid w:val="00807C99"/>
    <w:rsid w:val="008101B9"/>
    <w:rsid w:val="00811AD4"/>
    <w:rsid w:val="00811C9D"/>
    <w:rsid w:val="00812BE7"/>
    <w:rsid w:val="008151ED"/>
    <w:rsid w:val="00816181"/>
    <w:rsid w:val="00816857"/>
    <w:rsid w:val="00816C80"/>
    <w:rsid w:val="00817A64"/>
    <w:rsid w:val="0082210F"/>
    <w:rsid w:val="008258FB"/>
    <w:rsid w:val="0084182D"/>
    <w:rsid w:val="00841BCD"/>
    <w:rsid w:val="008427EA"/>
    <w:rsid w:val="008452A8"/>
    <w:rsid w:val="008457E4"/>
    <w:rsid w:val="00846111"/>
    <w:rsid w:val="008501C9"/>
    <w:rsid w:val="00850764"/>
    <w:rsid w:val="008511B8"/>
    <w:rsid w:val="00851A03"/>
    <w:rsid w:val="00851A8E"/>
    <w:rsid w:val="008531D9"/>
    <w:rsid w:val="0085365B"/>
    <w:rsid w:val="00855D41"/>
    <w:rsid w:val="008574B2"/>
    <w:rsid w:val="008605AA"/>
    <w:rsid w:val="00863561"/>
    <w:rsid w:val="00867EDB"/>
    <w:rsid w:val="008700FE"/>
    <w:rsid w:val="00871F12"/>
    <w:rsid w:val="00873447"/>
    <w:rsid w:val="0087479B"/>
    <w:rsid w:val="00876C6F"/>
    <w:rsid w:val="00877862"/>
    <w:rsid w:val="008826C1"/>
    <w:rsid w:val="0088376F"/>
    <w:rsid w:val="00883DFD"/>
    <w:rsid w:val="008854EF"/>
    <w:rsid w:val="00890031"/>
    <w:rsid w:val="00892348"/>
    <w:rsid w:val="008971BE"/>
    <w:rsid w:val="00897CF1"/>
    <w:rsid w:val="008A1BF7"/>
    <w:rsid w:val="008A2A61"/>
    <w:rsid w:val="008A3FBD"/>
    <w:rsid w:val="008A5B0E"/>
    <w:rsid w:val="008A6694"/>
    <w:rsid w:val="008A6EFA"/>
    <w:rsid w:val="008B072E"/>
    <w:rsid w:val="008B075B"/>
    <w:rsid w:val="008B0961"/>
    <w:rsid w:val="008B322A"/>
    <w:rsid w:val="008B5408"/>
    <w:rsid w:val="008C45FB"/>
    <w:rsid w:val="008C4FD2"/>
    <w:rsid w:val="008C5862"/>
    <w:rsid w:val="008C6413"/>
    <w:rsid w:val="008C6435"/>
    <w:rsid w:val="008C7700"/>
    <w:rsid w:val="008D1CE8"/>
    <w:rsid w:val="008D3452"/>
    <w:rsid w:val="008D6E5B"/>
    <w:rsid w:val="008E71CC"/>
    <w:rsid w:val="008E798C"/>
    <w:rsid w:val="008F0655"/>
    <w:rsid w:val="008F172F"/>
    <w:rsid w:val="008F34E4"/>
    <w:rsid w:val="009003D5"/>
    <w:rsid w:val="009006E3"/>
    <w:rsid w:val="0090091A"/>
    <w:rsid w:val="009042BD"/>
    <w:rsid w:val="0090658F"/>
    <w:rsid w:val="009075D2"/>
    <w:rsid w:val="00907BEB"/>
    <w:rsid w:val="00912402"/>
    <w:rsid w:val="009127FF"/>
    <w:rsid w:val="009131A6"/>
    <w:rsid w:val="00916A9B"/>
    <w:rsid w:val="00917FF4"/>
    <w:rsid w:val="0092031A"/>
    <w:rsid w:val="009231D4"/>
    <w:rsid w:val="0092439E"/>
    <w:rsid w:val="0092520A"/>
    <w:rsid w:val="00926A19"/>
    <w:rsid w:val="00926E70"/>
    <w:rsid w:val="00930FE8"/>
    <w:rsid w:val="00935B83"/>
    <w:rsid w:val="00935F86"/>
    <w:rsid w:val="00936159"/>
    <w:rsid w:val="00936C4E"/>
    <w:rsid w:val="00940DFE"/>
    <w:rsid w:val="00941914"/>
    <w:rsid w:val="00943DCF"/>
    <w:rsid w:val="00945EDC"/>
    <w:rsid w:val="009465D7"/>
    <w:rsid w:val="00947B46"/>
    <w:rsid w:val="00952463"/>
    <w:rsid w:val="0095277D"/>
    <w:rsid w:val="00953207"/>
    <w:rsid w:val="00957DFA"/>
    <w:rsid w:val="0096028A"/>
    <w:rsid w:val="00960D65"/>
    <w:rsid w:val="00961363"/>
    <w:rsid w:val="009615F1"/>
    <w:rsid w:val="0096250D"/>
    <w:rsid w:val="00966D26"/>
    <w:rsid w:val="00966DE3"/>
    <w:rsid w:val="009705E7"/>
    <w:rsid w:val="00975F23"/>
    <w:rsid w:val="0097679D"/>
    <w:rsid w:val="00977E1D"/>
    <w:rsid w:val="0098368C"/>
    <w:rsid w:val="00985E64"/>
    <w:rsid w:val="009874F5"/>
    <w:rsid w:val="00987B8D"/>
    <w:rsid w:val="00993D3E"/>
    <w:rsid w:val="00994E64"/>
    <w:rsid w:val="00995708"/>
    <w:rsid w:val="009961CD"/>
    <w:rsid w:val="0099672A"/>
    <w:rsid w:val="009A3383"/>
    <w:rsid w:val="009A425D"/>
    <w:rsid w:val="009A5F82"/>
    <w:rsid w:val="009A6074"/>
    <w:rsid w:val="009A61DF"/>
    <w:rsid w:val="009A7636"/>
    <w:rsid w:val="009B0573"/>
    <w:rsid w:val="009B65DC"/>
    <w:rsid w:val="009B7B4B"/>
    <w:rsid w:val="009B7C21"/>
    <w:rsid w:val="009C076C"/>
    <w:rsid w:val="009C07AC"/>
    <w:rsid w:val="009C7093"/>
    <w:rsid w:val="009C745D"/>
    <w:rsid w:val="009C7D07"/>
    <w:rsid w:val="009D3BCD"/>
    <w:rsid w:val="009D3EDA"/>
    <w:rsid w:val="009D4DB4"/>
    <w:rsid w:val="009E1346"/>
    <w:rsid w:val="009E2B49"/>
    <w:rsid w:val="009E45BE"/>
    <w:rsid w:val="009E4C84"/>
    <w:rsid w:val="009E5D59"/>
    <w:rsid w:val="009F3F34"/>
    <w:rsid w:val="009F485C"/>
    <w:rsid w:val="009F4D13"/>
    <w:rsid w:val="009F59B6"/>
    <w:rsid w:val="009F6DC6"/>
    <w:rsid w:val="00A013EC"/>
    <w:rsid w:val="00A04992"/>
    <w:rsid w:val="00A05456"/>
    <w:rsid w:val="00A1424D"/>
    <w:rsid w:val="00A147AA"/>
    <w:rsid w:val="00A14B42"/>
    <w:rsid w:val="00A15815"/>
    <w:rsid w:val="00A15E76"/>
    <w:rsid w:val="00A21D71"/>
    <w:rsid w:val="00A21E3A"/>
    <w:rsid w:val="00A22B78"/>
    <w:rsid w:val="00A259E9"/>
    <w:rsid w:val="00A25AE5"/>
    <w:rsid w:val="00A31185"/>
    <w:rsid w:val="00A31969"/>
    <w:rsid w:val="00A33EB1"/>
    <w:rsid w:val="00A347B9"/>
    <w:rsid w:val="00A358A8"/>
    <w:rsid w:val="00A37002"/>
    <w:rsid w:val="00A37DC5"/>
    <w:rsid w:val="00A401CB"/>
    <w:rsid w:val="00A408F1"/>
    <w:rsid w:val="00A4355E"/>
    <w:rsid w:val="00A44C00"/>
    <w:rsid w:val="00A44CB6"/>
    <w:rsid w:val="00A4512A"/>
    <w:rsid w:val="00A523DD"/>
    <w:rsid w:val="00A539C9"/>
    <w:rsid w:val="00A57441"/>
    <w:rsid w:val="00A60D67"/>
    <w:rsid w:val="00A63409"/>
    <w:rsid w:val="00A65520"/>
    <w:rsid w:val="00A65F5D"/>
    <w:rsid w:val="00A67AEF"/>
    <w:rsid w:val="00A72F6E"/>
    <w:rsid w:val="00A74BDE"/>
    <w:rsid w:val="00A7535C"/>
    <w:rsid w:val="00A77E2B"/>
    <w:rsid w:val="00A80BF8"/>
    <w:rsid w:val="00A817CE"/>
    <w:rsid w:val="00A8344E"/>
    <w:rsid w:val="00A835C4"/>
    <w:rsid w:val="00A8445A"/>
    <w:rsid w:val="00A85A8B"/>
    <w:rsid w:val="00A92BCD"/>
    <w:rsid w:val="00A9483D"/>
    <w:rsid w:val="00A972D3"/>
    <w:rsid w:val="00A975D3"/>
    <w:rsid w:val="00AA1476"/>
    <w:rsid w:val="00AA1B0E"/>
    <w:rsid w:val="00AA2554"/>
    <w:rsid w:val="00AA33D1"/>
    <w:rsid w:val="00AA47B6"/>
    <w:rsid w:val="00AA4CB0"/>
    <w:rsid w:val="00AA554C"/>
    <w:rsid w:val="00AA74FD"/>
    <w:rsid w:val="00AB094F"/>
    <w:rsid w:val="00AB313C"/>
    <w:rsid w:val="00AB532C"/>
    <w:rsid w:val="00AB54E0"/>
    <w:rsid w:val="00AC13CA"/>
    <w:rsid w:val="00AC163B"/>
    <w:rsid w:val="00AC3693"/>
    <w:rsid w:val="00AC41CD"/>
    <w:rsid w:val="00AC4924"/>
    <w:rsid w:val="00AC5C6E"/>
    <w:rsid w:val="00AC5CA7"/>
    <w:rsid w:val="00AC6058"/>
    <w:rsid w:val="00AD13C6"/>
    <w:rsid w:val="00AD2607"/>
    <w:rsid w:val="00AD2683"/>
    <w:rsid w:val="00AD26CD"/>
    <w:rsid w:val="00AD4CD0"/>
    <w:rsid w:val="00AD68BE"/>
    <w:rsid w:val="00AE1E51"/>
    <w:rsid w:val="00AE23B9"/>
    <w:rsid w:val="00AE2BA5"/>
    <w:rsid w:val="00AE460B"/>
    <w:rsid w:val="00AE4F15"/>
    <w:rsid w:val="00AE56B1"/>
    <w:rsid w:val="00AE6D09"/>
    <w:rsid w:val="00AF00E8"/>
    <w:rsid w:val="00AF028A"/>
    <w:rsid w:val="00AF2558"/>
    <w:rsid w:val="00AF3D50"/>
    <w:rsid w:val="00AF4755"/>
    <w:rsid w:val="00AF71B3"/>
    <w:rsid w:val="00AF7A7C"/>
    <w:rsid w:val="00B0260C"/>
    <w:rsid w:val="00B05CEC"/>
    <w:rsid w:val="00B05F73"/>
    <w:rsid w:val="00B06944"/>
    <w:rsid w:val="00B10880"/>
    <w:rsid w:val="00B11374"/>
    <w:rsid w:val="00B11ED8"/>
    <w:rsid w:val="00B12D65"/>
    <w:rsid w:val="00B15380"/>
    <w:rsid w:val="00B21C08"/>
    <w:rsid w:val="00B22829"/>
    <w:rsid w:val="00B26693"/>
    <w:rsid w:val="00B322F9"/>
    <w:rsid w:val="00B34D25"/>
    <w:rsid w:val="00B36A0C"/>
    <w:rsid w:val="00B40421"/>
    <w:rsid w:val="00B408B6"/>
    <w:rsid w:val="00B408CF"/>
    <w:rsid w:val="00B42EC8"/>
    <w:rsid w:val="00B43CFF"/>
    <w:rsid w:val="00B44831"/>
    <w:rsid w:val="00B460D2"/>
    <w:rsid w:val="00B46E38"/>
    <w:rsid w:val="00B50FD0"/>
    <w:rsid w:val="00B512ED"/>
    <w:rsid w:val="00B5144A"/>
    <w:rsid w:val="00B542DA"/>
    <w:rsid w:val="00B5591D"/>
    <w:rsid w:val="00B57A1B"/>
    <w:rsid w:val="00B61755"/>
    <w:rsid w:val="00B61CC1"/>
    <w:rsid w:val="00B66050"/>
    <w:rsid w:val="00B67646"/>
    <w:rsid w:val="00B67CA2"/>
    <w:rsid w:val="00B724BA"/>
    <w:rsid w:val="00B7316E"/>
    <w:rsid w:val="00B73862"/>
    <w:rsid w:val="00B73F43"/>
    <w:rsid w:val="00B74C1C"/>
    <w:rsid w:val="00B770EC"/>
    <w:rsid w:val="00B80E08"/>
    <w:rsid w:val="00B8111E"/>
    <w:rsid w:val="00B826DE"/>
    <w:rsid w:val="00B82FF5"/>
    <w:rsid w:val="00B8475B"/>
    <w:rsid w:val="00B84AF3"/>
    <w:rsid w:val="00B85FAD"/>
    <w:rsid w:val="00B86D80"/>
    <w:rsid w:val="00B86FA8"/>
    <w:rsid w:val="00B940F3"/>
    <w:rsid w:val="00B97AB3"/>
    <w:rsid w:val="00BA35D5"/>
    <w:rsid w:val="00BA6B66"/>
    <w:rsid w:val="00BA6D25"/>
    <w:rsid w:val="00BA6E48"/>
    <w:rsid w:val="00BB05C7"/>
    <w:rsid w:val="00BB0640"/>
    <w:rsid w:val="00BB0930"/>
    <w:rsid w:val="00BB20F4"/>
    <w:rsid w:val="00BB6E08"/>
    <w:rsid w:val="00BB7D07"/>
    <w:rsid w:val="00BC1DC0"/>
    <w:rsid w:val="00BC3787"/>
    <w:rsid w:val="00BC4B6C"/>
    <w:rsid w:val="00BC5721"/>
    <w:rsid w:val="00BC7E6E"/>
    <w:rsid w:val="00BD0E6A"/>
    <w:rsid w:val="00BD1F01"/>
    <w:rsid w:val="00BD27AF"/>
    <w:rsid w:val="00BD5410"/>
    <w:rsid w:val="00BD6F72"/>
    <w:rsid w:val="00BD7CF0"/>
    <w:rsid w:val="00BE0AF6"/>
    <w:rsid w:val="00BE1F03"/>
    <w:rsid w:val="00BE200F"/>
    <w:rsid w:val="00BE58A7"/>
    <w:rsid w:val="00BF1305"/>
    <w:rsid w:val="00BF2218"/>
    <w:rsid w:val="00BF336F"/>
    <w:rsid w:val="00C03360"/>
    <w:rsid w:val="00C0426B"/>
    <w:rsid w:val="00C045DF"/>
    <w:rsid w:val="00C04ED8"/>
    <w:rsid w:val="00C061E5"/>
    <w:rsid w:val="00C0742E"/>
    <w:rsid w:val="00C07E6F"/>
    <w:rsid w:val="00C10F94"/>
    <w:rsid w:val="00C20077"/>
    <w:rsid w:val="00C20C43"/>
    <w:rsid w:val="00C20C63"/>
    <w:rsid w:val="00C2254D"/>
    <w:rsid w:val="00C22907"/>
    <w:rsid w:val="00C22E07"/>
    <w:rsid w:val="00C23A01"/>
    <w:rsid w:val="00C26291"/>
    <w:rsid w:val="00C26D43"/>
    <w:rsid w:val="00C278F4"/>
    <w:rsid w:val="00C30C12"/>
    <w:rsid w:val="00C35B1C"/>
    <w:rsid w:val="00C35E70"/>
    <w:rsid w:val="00C3628E"/>
    <w:rsid w:val="00C415A7"/>
    <w:rsid w:val="00C42156"/>
    <w:rsid w:val="00C42829"/>
    <w:rsid w:val="00C44BE1"/>
    <w:rsid w:val="00C46548"/>
    <w:rsid w:val="00C503F5"/>
    <w:rsid w:val="00C508D9"/>
    <w:rsid w:val="00C51AA1"/>
    <w:rsid w:val="00C5298B"/>
    <w:rsid w:val="00C52B64"/>
    <w:rsid w:val="00C53705"/>
    <w:rsid w:val="00C55D6A"/>
    <w:rsid w:val="00C57175"/>
    <w:rsid w:val="00C574D5"/>
    <w:rsid w:val="00C61081"/>
    <w:rsid w:val="00C641A0"/>
    <w:rsid w:val="00C706BD"/>
    <w:rsid w:val="00C73F32"/>
    <w:rsid w:val="00C7487D"/>
    <w:rsid w:val="00C764FD"/>
    <w:rsid w:val="00C779DA"/>
    <w:rsid w:val="00C8217D"/>
    <w:rsid w:val="00C87462"/>
    <w:rsid w:val="00C91E8F"/>
    <w:rsid w:val="00CA0321"/>
    <w:rsid w:val="00CA13E7"/>
    <w:rsid w:val="00CA180C"/>
    <w:rsid w:val="00CA5922"/>
    <w:rsid w:val="00CA597F"/>
    <w:rsid w:val="00CB0AC7"/>
    <w:rsid w:val="00CB22B2"/>
    <w:rsid w:val="00CB3D4E"/>
    <w:rsid w:val="00CB712A"/>
    <w:rsid w:val="00CB7285"/>
    <w:rsid w:val="00CC3EE2"/>
    <w:rsid w:val="00CD15BC"/>
    <w:rsid w:val="00CD5572"/>
    <w:rsid w:val="00CD7492"/>
    <w:rsid w:val="00CE103F"/>
    <w:rsid w:val="00CE3A6B"/>
    <w:rsid w:val="00CE77BC"/>
    <w:rsid w:val="00CE7B48"/>
    <w:rsid w:val="00CF14E4"/>
    <w:rsid w:val="00CF2A51"/>
    <w:rsid w:val="00CF3414"/>
    <w:rsid w:val="00CF48E0"/>
    <w:rsid w:val="00CF4A46"/>
    <w:rsid w:val="00CF4D3E"/>
    <w:rsid w:val="00D00211"/>
    <w:rsid w:val="00D05363"/>
    <w:rsid w:val="00D053C8"/>
    <w:rsid w:val="00D05DE5"/>
    <w:rsid w:val="00D06309"/>
    <w:rsid w:val="00D07B27"/>
    <w:rsid w:val="00D10BB5"/>
    <w:rsid w:val="00D1323B"/>
    <w:rsid w:val="00D14431"/>
    <w:rsid w:val="00D16E21"/>
    <w:rsid w:val="00D22AFC"/>
    <w:rsid w:val="00D3234D"/>
    <w:rsid w:val="00D347DB"/>
    <w:rsid w:val="00D351EA"/>
    <w:rsid w:val="00D352ED"/>
    <w:rsid w:val="00D35680"/>
    <w:rsid w:val="00D3594C"/>
    <w:rsid w:val="00D40288"/>
    <w:rsid w:val="00D4283C"/>
    <w:rsid w:val="00D428B9"/>
    <w:rsid w:val="00D428D6"/>
    <w:rsid w:val="00D43403"/>
    <w:rsid w:val="00D45483"/>
    <w:rsid w:val="00D46188"/>
    <w:rsid w:val="00D51F64"/>
    <w:rsid w:val="00D5270B"/>
    <w:rsid w:val="00D535ED"/>
    <w:rsid w:val="00D55686"/>
    <w:rsid w:val="00D55F00"/>
    <w:rsid w:val="00D55F21"/>
    <w:rsid w:val="00D57A7F"/>
    <w:rsid w:val="00D57FE9"/>
    <w:rsid w:val="00D62DAF"/>
    <w:rsid w:val="00D62E71"/>
    <w:rsid w:val="00D63A4E"/>
    <w:rsid w:val="00D6430D"/>
    <w:rsid w:val="00D66188"/>
    <w:rsid w:val="00D667D8"/>
    <w:rsid w:val="00D6741C"/>
    <w:rsid w:val="00D731F6"/>
    <w:rsid w:val="00D734DA"/>
    <w:rsid w:val="00D740CA"/>
    <w:rsid w:val="00D76DF0"/>
    <w:rsid w:val="00D774B8"/>
    <w:rsid w:val="00D77D26"/>
    <w:rsid w:val="00D84B0D"/>
    <w:rsid w:val="00D8557B"/>
    <w:rsid w:val="00D85713"/>
    <w:rsid w:val="00D85728"/>
    <w:rsid w:val="00D86564"/>
    <w:rsid w:val="00D87B58"/>
    <w:rsid w:val="00D907E5"/>
    <w:rsid w:val="00D90B17"/>
    <w:rsid w:val="00D929B9"/>
    <w:rsid w:val="00D92E5D"/>
    <w:rsid w:val="00D93234"/>
    <w:rsid w:val="00D946EB"/>
    <w:rsid w:val="00D94D20"/>
    <w:rsid w:val="00D95481"/>
    <w:rsid w:val="00D96197"/>
    <w:rsid w:val="00DA00F8"/>
    <w:rsid w:val="00DA0906"/>
    <w:rsid w:val="00DA10E3"/>
    <w:rsid w:val="00DA1357"/>
    <w:rsid w:val="00DA1A13"/>
    <w:rsid w:val="00DA2541"/>
    <w:rsid w:val="00DA26DC"/>
    <w:rsid w:val="00DA3029"/>
    <w:rsid w:val="00DA3391"/>
    <w:rsid w:val="00DA3CA5"/>
    <w:rsid w:val="00DB154F"/>
    <w:rsid w:val="00DB5544"/>
    <w:rsid w:val="00DB5CFF"/>
    <w:rsid w:val="00DC0D30"/>
    <w:rsid w:val="00DC15F1"/>
    <w:rsid w:val="00DC4B3A"/>
    <w:rsid w:val="00DC673C"/>
    <w:rsid w:val="00DC6AE3"/>
    <w:rsid w:val="00DC6B06"/>
    <w:rsid w:val="00DC6D13"/>
    <w:rsid w:val="00DC7556"/>
    <w:rsid w:val="00DC7A13"/>
    <w:rsid w:val="00DD05BC"/>
    <w:rsid w:val="00DD2F8F"/>
    <w:rsid w:val="00DD3E42"/>
    <w:rsid w:val="00DD6C7C"/>
    <w:rsid w:val="00DD6CD2"/>
    <w:rsid w:val="00DE1937"/>
    <w:rsid w:val="00DE1EC8"/>
    <w:rsid w:val="00DE550F"/>
    <w:rsid w:val="00DF1F84"/>
    <w:rsid w:val="00DF2997"/>
    <w:rsid w:val="00DF4C79"/>
    <w:rsid w:val="00DF6045"/>
    <w:rsid w:val="00DF73E8"/>
    <w:rsid w:val="00E01440"/>
    <w:rsid w:val="00E021AD"/>
    <w:rsid w:val="00E057BB"/>
    <w:rsid w:val="00E06501"/>
    <w:rsid w:val="00E065C5"/>
    <w:rsid w:val="00E068CE"/>
    <w:rsid w:val="00E10BC4"/>
    <w:rsid w:val="00E10EF2"/>
    <w:rsid w:val="00E120A8"/>
    <w:rsid w:val="00E1415D"/>
    <w:rsid w:val="00E14E33"/>
    <w:rsid w:val="00E15F20"/>
    <w:rsid w:val="00E17C2A"/>
    <w:rsid w:val="00E20B4D"/>
    <w:rsid w:val="00E20C15"/>
    <w:rsid w:val="00E25BB9"/>
    <w:rsid w:val="00E269BC"/>
    <w:rsid w:val="00E27BDD"/>
    <w:rsid w:val="00E312B9"/>
    <w:rsid w:val="00E323E9"/>
    <w:rsid w:val="00E3395D"/>
    <w:rsid w:val="00E33C88"/>
    <w:rsid w:val="00E33E8F"/>
    <w:rsid w:val="00E34018"/>
    <w:rsid w:val="00E3640F"/>
    <w:rsid w:val="00E437D2"/>
    <w:rsid w:val="00E44350"/>
    <w:rsid w:val="00E44407"/>
    <w:rsid w:val="00E446D5"/>
    <w:rsid w:val="00E46025"/>
    <w:rsid w:val="00E4672D"/>
    <w:rsid w:val="00E518F5"/>
    <w:rsid w:val="00E53A3A"/>
    <w:rsid w:val="00E550CC"/>
    <w:rsid w:val="00E55751"/>
    <w:rsid w:val="00E55C1F"/>
    <w:rsid w:val="00E61954"/>
    <w:rsid w:val="00E625B9"/>
    <w:rsid w:val="00E628C2"/>
    <w:rsid w:val="00E63C66"/>
    <w:rsid w:val="00E65CD0"/>
    <w:rsid w:val="00E6660D"/>
    <w:rsid w:val="00E671FE"/>
    <w:rsid w:val="00E67374"/>
    <w:rsid w:val="00E67BE5"/>
    <w:rsid w:val="00E70291"/>
    <w:rsid w:val="00E717FB"/>
    <w:rsid w:val="00E72723"/>
    <w:rsid w:val="00E738BD"/>
    <w:rsid w:val="00E74E69"/>
    <w:rsid w:val="00E77237"/>
    <w:rsid w:val="00E77EB6"/>
    <w:rsid w:val="00E81364"/>
    <w:rsid w:val="00E815ED"/>
    <w:rsid w:val="00E82AF1"/>
    <w:rsid w:val="00E87ED7"/>
    <w:rsid w:val="00E907D5"/>
    <w:rsid w:val="00E908AB"/>
    <w:rsid w:val="00E91317"/>
    <w:rsid w:val="00E94AA6"/>
    <w:rsid w:val="00E97121"/>
    <w:rsid w:val="00EA22DC"/>
    <w:rsid w:val="00EA2311"/>
    <w:rsid w:val="00EA31DC"/>
    <w:rsid w:val="00EA696B"/>
    <w:rsid w:val="00EA6FB7"/>
    <w:rsid w:val="00EA75A9"/>
    <w:rsid w:val="00EA7CF8"/>
    <w:rsid w:val="00EB2175"/>
    <w:rsid w:val="00EB30FA"/>
    <w:rsid w:val="00EB4244"/>
    <w:rsid w:val="00EB7BFF"/>
    <w:rsid w:val="00EC1C4A"/>
    <w:rsid w:val="00EC2A68"/>
    <w:rsid w:val="00EC68E5"/>
    <w:rsid w:val="00EC7BC3"/>
    <w:rsid w:val="00ED0BF1"/>
    <w:rsid w:val="00ED0FE6"/>
    <w:rsid w:val="00ED2141"/>
    <w:rsid w:val="00ED3B32"/>
    <w:rsid w:val="00ED537A"/>
    <w:rsid w:val="00ED6C32"/>
    <w:rsid w:val="00ED7600"/>
    <w:rsid w:val="00EE3E26"/>
    <w:rsid w:val="00EE3E2A"/>
    <w:rsid w:val="00EE461F"/>
    <w:rsid w:val="00EE5A0A"/>
    <w:rsid w:val="00EF0CF9"/>
    <w:rsid w:val="00EF34F7"/>
    <w:rsid w:val="00EF6073"/>
    <w:rsid w:val="00EF625F"/>
    <w:rsid w:val="00EF698B"/>
    <w:rsid w:val="00F0204E"/>
    <w:rsid w:val="00F02108"/>
    <w:rsid w:val="00F0270E"/>
    <w:rsid w:val="00F0271E"/>
    <w:rsid w:val="00F07232"/>
    <w:rsid w:val="00F10207"/>
    <w:rsid w:val="00F102DE"/>
    <w:rsid w:val="00F1321F"/>
    <w:rsid w:val="00F1362C"/>
    <w:rsid w:val="00F14AE6"/>
    <w:rsid w:val="00F15988"/>
    <w:rsid w:val="00F15C9C"/>
    <w:rsid w:val="00F1667C"/>
    <w:rsid w:val="00F17DDC"/>
    <w:rsid w:val="00F32C69"/>
    <w:rsid w:val="00F33CFC"/>
    <w:rsid w:val="00F350F4"/>
    <w:rsid w:val="00F414F1"/>
    <w:rsid w:val="00F42B53"/>
    <w:rsid w:val="00F457E1"/>
    <w:rsid w:val="00F468CB"/>
    <w:rsid w:val="00F475AB"/>
    <w:rsid w:val="00F508B8"/>
    <w:rsid w:val="00F54669"/>
    <w:rsid w:val="00F5724E"/>
    <w:rsid w:val="00F601AF"/>
    <w:rsid w:val="00F60C7A"/>
    <w:rsid w:val="00F6115C"/>
    <w:rsid w:val="00F61545"/>
    <w:rsid w:val="00F62EC8"/>
    <w:rsid w:val="00F63163"/>
    <w:rsid w:val="00F63815"/>
    <w:rsid w:val="00F65354"/>
    <w:rsid w:val="00F6558C"/>
    <w:rsid w:val="00F72CB1"/>
    <w:rsid w:val="00F74006"/>
    <w:rsid w:val="00F745B3"/>
    <w:rsid w:val="00F77D01"/>
    <w:rsid w:val="00F81D4B"/>
    <w:rsid w:val="00F81F8A"/>
    <w:rsid w:val="00F8215E"/>
    <w:rsid w:val="00F823B1"/>
    <w:rsid w:val="00F824F5"/>
    <w:rsid w:val="00F83F52"/>
    <w:rsid w:val="00F8408F"/>
    <w:rsid w:val="00F90FAB"/>
    <w:rsid w:val="00F90FD3"/>
    <w:rsid w:val="00F928AA"/>
    <w:rsid w:val="00F92D15"/>
    <w:rsid w:val="00F9374D"/>
    <w:rsid w:val="00F93BCD"/>
    <w:rsid w:val="00F94566"/>
    <w:rsid w:val="00F95044"/>
    <w:rsid w:val="00F9562C"/>
    <w:rsid w:val="00F970E5"/>
    <w:rsid w:val="00FA08AE"/>
    <w:rsid w:val="00FA0AF4"/>
    <w:rsid w:val="00FA449F"/>
    <w:rsid w:val="00FA651E"/>
    <w:rsid w:val="00FA6DDA"/>
    <w:rsid w:val="00FA7A08"/>
    <w:rsid w:val="00FA7D58"/>
    <w:rsid w:val="00FB037D"/>
    <w:rsid w:val="00FB4D10"/>
    <w:rsid w:val="00FB5D2D"/>
    <w:rsid w:val="00FB795D"/>
    <w:rsid w:val="00FC29B9"/>
    <w:rsid w:val="00FC32C6"/>
    <w:rsid w:val="00FC53BA"/>
    <w:rsid w:val="00FC582F"/>
    <w:rsid w:val="00FC59A3"/>
    <w:rsid w:val="00FC6FD3"/>
    <w:rsid w:val="00FC75A1"/>
    <w:rsid w:val="00FD60B5"/>
    <w:rsid w:val="00FE0176"/>
    <w:rsid w:val="00FE2064"/>
    <w:rsid w:val="00FE225B"/>
    <w:rsid w:val="00FE305C"/>
    <w:rsid w:val="00FE6B3E"/>
    <w:rsid w:val="00FE78C0"/>
    <w:rsid w:val="00FF0301"/>
    <w:rsid w:val="00FF17BF"/>
    <w:rsid w:val="00FF518F"/>
    <w:rsid w:val="00FF5ED8"/>
    <w:rsid w:val="00FF6299"/>
    <w:rsid w:val="00FF647B"/>
    <w:rsid w:val="0379E126"/>
    <w:rsid w:val="048B9553"/>
    <w:rsid w:val="17BBEDEA"/>
    <w:rsid w:val="1B871CF7"/>
    <w:rsid w:val="1B8FD3CB"/>
    <w:rsid w:val="1E928A80"/>
    <w:rsid w:val="28ED959F"/>
    <w:rsid w:val="2ECE23E8"/>
    <w:rsid w:val="46F18A21"/>
    <w:rsid w:val="494BC8FC"/>
    <w:rsid w:val="4EB0DC36"/>
    <w:rsid w:val="73111BE5"/>
    <w:rsid w:val="742E3F2A"/>
    <w:rsid w:val="7A1A61C6"/>
    <w:rsid w:val="7A7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7A4E1"/>
  <w15:chartTrackingRefBased/>
  <w15:docId w15:val="{E07D7160-0C7B-4454-8FBA-C375209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4F10A3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684E71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4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4BF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091D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D333A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3412D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AC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customXml" Target="../customXml/item5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customXml" Target="../customXml/item4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5AIRPNAIUNRU-1328258698-23629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https://nokia.sharepoint.com/sites/c5g/5gradio/_layouts/15/DocIdRedir.aspx?ID=5AIRPNAIUNRU-1328258698-23629</Url>
      <Description>5AIRPNAIUNRU-1328258698-23629</Description>
    </_dlc_DocIdUrl>
  </documentManagement>
</p:properties>
</file>

<file path=customXml/itemProps1.xml><?xml version="1.0" encoding="utf-8"?>
<ds:datastoreItem xmlns:ds="http://schemas.openxmlformats.org/officeDocument/2006/customXml" ds:itemID="{41D41231-EFF6-4559-80DA-46698A875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5D243-1F6E-427C-9092-3D235DE191FA}"/>
</file>

<file path=customXml/itemProps3.xml><?xml version="1.0" encoding="utf-8"?>
<ds:datastoreItem xmlns:ds="http://schemas.openxmlformats.org/officeDocument/2006/customXml" ds:itemID="{C1BD7ACA-5D20-41F6-8D14-50DCC4ECDA7F}"/>
</file>

<file path=customXml/itemProps4.xml><?xml version="1.0" encoding="utf-8"?>
<ds:datastoreItem xmlns:ds="http://schemas.openxmlformats.org/officeDocument/2006/customXml" ds:itemID="{1B8EEC66-779C-456A-9BAC-DD5700356E9C}"/>
</file>

<file path=customXml/itemProps5.xml><?xml version="1.0" encoding="utf-8"?>
<ds:datastoreItem xmlns:ds="http://schemas.openxmlformats.org/officeDocument/2006/customXml" ds:itemID="{277B425C-79A6-4215-8D9E-EAE1E4DC2ACC}"/>
</file>

<file path=customXml/itemProps6.xml><?xml version="1.0" encoding="utf-8"?>
<ds:datastoreItem xmlns:ds="http://schemas.openxmlformats.org/officeDocument/2006/customXml" ds:itemID="{33B7E5A2-A463-454A-936A-31C120DA2809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3</cp:revision>
  <dcterms:created xsi:type="dcterms:W3CDTF">2023-05-15T16:31:00Z</dcterms:created>
  <dcterms:modified xsi:type="dcterms:W3CDTF">2023-05-15T16:32:00Z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eed5a7b3-1397-4289-8709-8a1d1cdfe8be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